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339B0" w14:textId="77777777" w:rsidR="00F75EF5" w:rsidRPr="00F75EF5" w:rsidRDefault="00F75EF5" w:rsidP="00F75EF5">
      <w:pPr>
        <w:pStyle w:val="HoofdtekstA"/>
        <w:rPr>
          <w:rFonts w:ascii="Calibri" w:hAnsi="Calibri"/>
          <w:b/>
          <w:bCs/>
          <w:sz w:val="48"/>
          <w:szCs w:val="48"/>
        </w:rPr>
      </w:pPr>
      <w:r w:rsidRPr="00F75EF5">
        <w:rPr>
          <w:rFonts w:ascii="Calibri" w:hAnsi="Calibri"/>
          <w:b/>
          <w:bCs/>
          <w:sz w:val="48"/>
          <w:szCs w:val="48"/>
        </w:rPr>
        <w:t>Syllabus</w:t>
      </w:r>
    </w:p>
    <w:p w14:paraId="32FBB37C" w14:textId="77777777" w:rsidR="00F75EF5" w:rsidRDefault="00F75EF5">
      <w:pPr>
        <w:pStyle w:val="HoofdtekstA"/>
        <w:rPr>
          <w:rFonts w:ascii="Calibri" w:hAnsi="Calibri"/>
          <w:b/>
          <w:bCs/>
          <w:sz w:val="26"/>
          <w:szCs w:val="26"/>
        </w:rPr>
      </w:pPr>
    </w:p>
    <w:p w14:paraId="1A660242" w14:textId="422A87C0" w:rsidR="00F75EF5" w:rsidRDefault="00F75EF5">
      <w:pPr>
        <w:pStyle w:val="HoofdtekstA"/>
        <w:rPr>
          <w:rFonts w:ascii="Calibri" w:hAnsi="Calibri"/>
          <w:b/>
          <w:bCs/>
          <w:sz w:val="26"/>
          <w:szCs w:val="26"/>
        </w:rPr>
      </w:pPr>
      <w:r>
        <w:rPr>
          <w:rFonts w:ascii="Calibri" w:hAnsi="Calibri"/>
          <w:b/>
          <w:bCs/>
          <w:noProof/>
          <w:sz w:val="26"/>
          <w:szCs w:val="26"/>
          <w14:textOutline w14:w="0" w14:cap="rnd" w14:cmpd="sng" w14:algn="ctr">
            <w14:noFill/>
            <w14:prstDash w14:val="solid"/>
            <w14:bevel/>
          </w14:textOutline>
        </w:rPr>
        <w:drawing>
          <wp:inline distT="0" distB="0" distL="0" distR="0" wp14:anchorId="4B561E67" wp14:editId="79CC76E2">
            <wp:extent cx="6116320" cy="6116320"/>
            <wp:effectExtent l="0" t="0" r="0" b="0"/>
            <wp:docPr id="14882483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48358" name="Afbeelding 14882483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4DA22B35" w14:textId="77777777" w:rsidR="00F75EF5" w:rsidRDefault="00F75EF5">
      <w:pPr>
        <w:pStyle w:val="HoofdtekstA"/>
        <w:rPr>
          <w:rFonts w:ascii="Calibri" w:hAnsi="Calibri"/>
          <w:b/>
          <w:bCs/>
          <w:sz w:val="26"/>
          <w:szCs w:val="26"/>
        </w:rPr>
      </w:pPr>
    </w:p>
    <w:p w14:paraId="4A8DEF7E" w14:textId="77777777" w:rsidR="00F75EF5" w:rsidRDefault="00F75EF5">
      <w:pPr>
        <w:pStyle w:val="HoofdtekstA"/>
        <w:rPr>
          <w:rFonts w:ascii="Calibri" w:hAnsi="Calibri"/>
          <w:b/>
          <w:bCs/>
          <w:sz w:val="26"/>
          <w:szCs w:val="26"/>
        </w:rPr>
      </w:pPr>
    </w:p>
    <w:p w14:paraId="3C418778" w14:textId="77777777" w:rsidR="00F75EF5" w:rsidRDefault="00F75EF5">
      <w:pPr>
        <w:pStyle w:val="HoofdtekstA"/>
        <w:rPr>
          <w:rFonts w:ascii="Calibri" w:hAnsi="Calibri"/>
          <w:b/>
          <w:bCs/>
          <w:sz w:val="26"/>
          <w:szCs w:val="26"/>
        </w:rPr>
      </w:pPr>
    </w:p>
    <w:p w14:paraId="721E1338" w14:textId="77777777" w:rsidR="00F75EF5" w:rsidRDefault="00F75EF5">
      <w:pPr>
        <w:pStyle w:val="HoofdtekstA"/>
        <w:rPr>
          <w:rFonts w:ascii="Calibri" w:hAnsi="Calibri"/>
          <w:b/>
          <w:bCs/>
          <w:sz w:val="26"/>
          <w:szCs w:val="26"/>
        </w:rPr>
      </w:pPr>
    </w:p>
    <w:p w14:paraId="575F5D81" w14:textId="77777777" w:rsidR="00F75EF5" w:rsidRDefault="00F75EF5">
      <w:pPr>
        <w:pStyle w:val="HoofdtekstA"/>
        <w:rPr>
          <w:rFonts w:ascii="Calibri" w:hAnsi="Calibri"/>
          <w:b/>
          <w:bCs/>
          <w:sz w:val="26"/>
          <w:szCs w:val="26"/>
        </w:rPr>
      </w:pPr>
    </w:p>
    <w:p w14:paraId="2503FA39" w14:textId="77777777" w:rsidR="00F75EF5" w:rsidRDefault="00F75EF5">
      <w:pPr>
        <w:pStyle w:val="HoofdtekstA"/>
        <w:rPr>
          <w:rFonts w:ascii="Calibri" w:hAnsi="Calibri"/>
          <w:b/>
          <w:bCs/>
          <w:sz w:val="26"/>
          <w:szCs w:val="26"/>
        </w:rPr>
      </w:pPr>
    </w:p>
    <w:p w14:paraId="21FAF25B" w14:textId="77777777" w:rsidR="00F75EF5" w:rsidRDefault="00F75EF5">
      <w:pPr>
        <w:pStyle w:val="HoofdtekstA"/>
        <w:rPr>
          <w:rFonts w:ascii="Calibri" w:hAnsi="Calibri"/>
          <w:b/>
          <w:bCs/>
          <w:sz w:val="26"/>
          <w:szCs w:val="26"/>
        </w:rPr>
      </w:pPr>
    </w:p>
    <w:p w14:paraId="105A1A29" w14:textId="77777777" w:rsidR="00CA3F3E" w:rsidRDefault="00CA3F3E">
      <w:pPr>
        <w:rPr>
          <w:rFonts w:ascii="Calibri" w:hAnsi="Calibri" w:cs="Arial Unicode MS"/>
          <w:b/>
          <w:bCs/>
          <w:color w:val="000000"/>
          <w:sz w:val="26"/>
          <w:szCs w:val="26"/>
          <w:u w:color="000000"/>
          <w:lang w:val="nl-NL" w:eastAsia="nl-NL"/>
          <w14:textOutline w14:w="12700" w14:cap="flat" w14:cmpd="sng" w14:algn="ctr">
            <w14:noFill/>
            <w14:prstDash w14:val="solid"/>
            <w14:miter w14:lim="400000"/>
          </w14:textOutline>
        </w:rPr>
      </w:pPr>
      <w:r>
        <w:rPr>
          <w:rFonts w:ascii="Calibri" w:hAnsi="Calibri"/>
          <w:b/>
          <w:bCs/>
          <w:sz w:val="26"/>
          <w:szCs w:val="26"/>
        </w:rPr>
        <w:br w:type="page"/>
      </w:r>
    </w:p>
    <w:p w14:paraId="7FC98A76" w14:textId="2DBB9544" w:rsidR="00CA3F3E" w:rsidRPr="00CA3F3E" w:rsidRDefault="00CA3F3E" w:rsidP="00CA3F3E">
      <w:pPr>
        <w:pStyle w:val="HoofdtekstA"/>
        <w:rPr>
          <w:rFonts w:ascii="Calibri" w:hAnsi="Calibri"/>
          <w:b/>
          <w:bCs/>
          <w:sz w:val="26"/>
          <w:szCs w:val="26"/>
        </w:rPr>
      </w:pPr>
      <w:r w:rsidRPr="00CA3F3E">
        <w:rPr>
          <w:rFonts w:ascii="Calibri" w:hAnsi="Calibri"/>
          <w:b/>
          <w:bCs/>
          <w:sz w:val="26"/>
          <w:szCs w:val="26"/>
        </w:rPr>
        <w:lastRenderedPageBreak/>
        <w:t>Programma</w:t>
      </w:r>
    </w:p>
    <w:p w14:paraId="02AB6561" w14:textId="77777777" w:rsidR="00CA3F3E" w:rsidRDefault="00CA3F3E" w:rsidP="00CA3F3E">
      <w:pPr>
        <w:pStyle w:val="HoofdtekstA"/>
        <w:rPr>
          <w:rFonts w:ascii="Calibri" w:hAnsi="Calibri"/>
          <w:b/>
          <w:bCs/>
          <w:sz w:val="26"/>
          <w:szCs w:val="26"/>
        </w:rPr>
      </w:pPr>
    </w:p>
    <w:p w14:paraId="7E967A71"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08.00 uur    Inschrijving</w:t>
      </w:r>
      <w:r w:rsidRPr="00CA3F3E">
        <w:rPr>
          <w:rFonts w:ascii="Calibri" w:hAnsi="Calibri"/>
          <w:b/>
          <w:bCs/>
          <w:sz w:val="26"/>
          <w:szCs w:val="26"/>
        </w:rPr>
        <w:br/>
      </w:r>
    </w:p>
    <w:p w14:paraId="6729819F"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09.00 uur    Start opening, Lotte Kunst, dagvoorzitter</w:t>
      </w:r>
      <w:r w:rsidRPr="00CA3F3E">
        <w:rPr>
          <w:rFonts w:ascii="Calibri" w:hAnsi="Calibri"/>
          <w:b/>
          <w:bCs/>
          <w:sz w:val="26"/>
          <w:szCs w:val="26"/>
        </w:rPr>
        <w:br/>
      </w:r>
    </w:p>
    <w:p w14:paraId="4F5660D2" w14:textId="2F2DC582" w:rsidR="00CA3F3E" w:rsidRPr="00332F20" w:rsidRDefault="00CA3F3E" w:rsidP="00CA3F3E">
      <w:pPr>
        <w:pStyle w:val="HoofdtekstA"/>
        <w:rPr>
          <w:rFonts w:ascii="Calibri" w:hAnsi="Calibri"/>
          <w:b/>
          <w:bCs/>
          <w:sz w:val="26"/>
          <w:szCs w:val="26"/>
          <w:lang w:val="en-US"/>
        </w:rPr>
      </w:pPr>
      <w:r w:rsidRPr="00332F20">
        <w:rPr>
          <w:rFonts w:ascii="Calibri" w:hAnsi="Calibri"/>
          <w:b/>
          <w:bCs/>
          <w:sz w:val="26"/>
          <w:szCs w:val="26"/>
          <w:lang w:val="en-US"/>
        </w:rPr>
        <w:t xml:space="preserve">09.15 </w:t>
      </w:r>
      <w:proofErr w:type="spellStart"/>
      <w:r w:rsidRPr="00332F20">
        <w:rPr>
          <w:rFonts w:ascii="Calibri" w:hAnsi="Calibri"/>
          <w:b/>
          <w:bCs/>
          <w:sz w:val="26"/>
          <w:szCs w:val="26"/>
          <w:lang w:val="en-US"/>
        </w:rPr>
        <w:t>uur</w:t>
      </w:r>
      <w:proofErr w:type="spellEnd"/>
      <w:r w:rsidRPr="00332F20">
        <w:rPr>
          <w:rFonts w:ascii="Calibri" w:hAnsi="Calibri"/>
          <w:b/>
          <w:bCs/>
          <w:sz w:val="26"/>
          <w:szCs w:val="26"/>
          <w:lang w:val="en-US"/>
        </w:rPr>
        <w:t xml:space="preserve">    1e spreker: Lotte </w:t>
      </w:r>
      <w:proofErr w:type="spellStart"/>
      <w:r w:rsidRPr="00332F20">
        <w:rPr>
          <w:rFonts w:ascii="Calibri" w:hAnsi="Calibri"/>
          <w:b/>
          <w:bCs/>
          <w:sz w:val="26"/>
          <w:szCs w:val="26"/>
          <w:lang w:val="en-US"/>
        </w:rPr>
        <w:t>Firet</w:t>
      </w:r>
      <w:proofErr w:type="spellEnd"/>
      <w:r w:rsidRPr="00332F20">
        <w:rPr>
          <w:rFonts w:ascii="Calibri" w:hAnsi="Calibri"/>
          <w:b/>
          <w:bCs/>
          <w:sz w:val="26"/>
          <w:szCs w:val="26"/>
          <w:lang w:val="en-US"/>
        </w:rPr>
        <w:t xml:space="preserve">, </w:t>
      </w:r>
      <w:proofErr w:type="spellStart"/>
      <w:r w:rsidRPr="00332F20">
        <w:rPr>
          <w:rFonts w:ascii="Calibri" w:hAnsi="Calibri"/>
          <w:b/>
          <w:bCs/>
          <w:sz w:val="26"/>
          <w:szCs w:val="26"/>
          <w:lang w:val="en-US"/>
        </w:rPr>
        <w:t>huisarts</w:t>
      </w:r>
      <w:proofErr w:type="spellEnd"/>
      <w:r w:rsidRPr="00332F20">
        <w:rPr>
          <w:rFonts w:ascii="Calibri" w:hAnsi="Calibri"/>
          <w:b/>
          <w:bCs/>
          <w:sz w:val="26"/>
          <w:szCs w:val="26"/>
          <w:lang w:val="en-US"/>
        </w:rPr>
        <w:t xml:space="preserve"> in opleiding</w:t>
      </w:r>
      <w:r w:rsidRPr="00332F20">
        <w:rPr>
          <w:rFonts w:ascii="Calibri" w:hAnsi="Calibri"/>
          <w:b/>
          <w:bCs/>
          <w:sz w:val="26"/>
          <w:szCs w:val="26"/>
          <w:lang w:val="en-US"/>
        </w:rPr>
        <w:br/>
        <w:t xml:space="preserve">                   </w:t>
      </w:r>
      <w:proofErr w:type="spellStart"/>
      <w:r w:rsidRPr="00332F20">
        <w:rPr>
          <w:rFonts w:ascii="Calibri" w:hAnsi="Calibri"/>
          <w:b/>
          <w:bCs/>
          <w:sz w:val="26"/>
          <w:szCs w:val="26"/>
          <w:lang w:val="en-US"/>
        </w:rPr>
        <w:t>EHealth</w:t>
      </w:r>
      <w:proofErr w:type="spellEnd"/>
      <w:r w:rsidRPr="00332F20">
        <w:rPr>
          <w:rFonts w:ascii="Calibri" w:hAnsi="Calibri"/>
          <w:b/>
          <w:bCs/>
          <w:sz w:val="26"/>
          <w:szCs w:val="26"/>
          <w:lang w:val="en-US"/>
        </w:rPr>
        <w:t xml:space="preserve"> for Women with Stress Urinary Incontinence: Lessons learned for     Healthcare'  </w:t>
      </w:r>
      <w:r w:rsidRPr="00332F20">
        <w:rPr>
          <w:rFonts w:ascii="Calibri" w:hAnsi="Calibri"/>
          <w:b/>
          <w:bCs/>
          <w:sz w:val="26"/>
          <w:szCs w:val="26"/>
          <w:lang w:val="en-US"/>
        </w:rPr>
        <w:br/>
      </w:r>
    </w:p>
    <w:p w14:paraId="11D5B6F9"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10.00 uur    2e spreker: Leonie de Jong, gynaecoloog </w:t>
      </w:r>
      <w:r w:rsidRPr="00CA3F3E">
        <w:rPr>
          <w:rFonts w:ascii="Calibri" w:hAnsi="Calibri"/>
          <w:b/>
          <w:bCs/>
          <w:sz w:val="26"/>
          <w:szCs w:val="26"/>
        </w:rPr>
        <w:br/>
        <w:t>                   Obstetrische schade en beeldvorming, promotie onderzoek</w:t>
      </w:r>
      <w:r w:rsidRPr="00CA3F3E">
        <w:rPr>
          <w:rFonts w:ascii="Calibri" w:hAnsi="Calibri"/>
          <w:b/>
          <w:bCs/>
          <w:sz w:val="26"/>
          <w:szCs w:val="26"/>
        </w:rPr>
        <w:br/>
      </w:r>
    </w:p>
    <w:p w14:paraId="7C45107E"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10.45 uur    Pauze</w:t>
      </w:r>
      <w:r w:rsidRPr="00CA3F3E">
        <w:rPr>
          <w:rFonts w:ascii="Calibri" w:hAnsi="Calibri"/>
          <w:b/>
          <w:bCs/>
          <w:sz w:val="26"/>
          <w:szCs w:val="26"/>
        </w:rPr>
        <w:br/>
      </w:r>
    </w:p>
    <w:p w14:paraId="2D7EF4DE"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 xml:space="preserve">11.15 uur    3e spreker: Wouter van der </w:t>
      </w:r>
      <w:proofErr w:type="spellStart"/>
      <w:r w:rsidRPr="00CA3F3E">
        <w:rPr>
          <w:rFonts w:ascii="Calibri" w:hAnsi="Calibri"/>
          <w:b/>
          <w:bCs/>
          <w:sz w:val="26"/>
          <w:szCs w:val="26"/>
        </w:rPr>
        <w:t>Sanden</w:t>
      </w:r>
      <w:proofErr w:type="spellEnd"/>
      <w:r w:rsidRPr="00CA3F3E">
        <w:rPr>
          <w:rFonts w:ascii="Calibri" w:hAnsi="Calibri"/>
          <w:b/>
          <w:bCs/>
          <w:sz w:val="26"/>
          <w:szCs w:val="26"/>
        </w:rPr>
        <w:t>, uroloog</w:t>
      </w:r>
      <w:r w:rsidRPr="00CA3F3E">
        <w:rPr>
          <w:rFonts w:ascii="Calibri" w:hAnsi="Calibri"/>
          <w:b/>
          <w:bCs/>
          <w:sz w:val="26"/>
          <w:szCs w:val="26"/>
        </w:rPr>
        <w:br/>
        <w:t xml:space="preserve">                   Drugs en </w:t>
      </w:r>
      <w:proofErr w:type="spellStart"/>
      <w:r w:rsidRPr="00CA3F3E">
        <w:rPr>
          <w:rFonts w:ascii="Calibri" w:hAnsi="Calibri"/>
          <w:b/>
          <w:bCs/>
          <w:sz w:val="26"/>
          <w:szCs w:val="26"/>
        </w:rPr>
        <w:t>ketamine</w:t>
      </w:r>
      <w:proofErr w:type="spellEnd"/>
      <w:r w:rsidRPr="00CA3F3E">
        <w:rPr>
          <w:rFonts w:ascii="Calibri" w:hAnsi="Calibri"/>
          <w:b/>
          <w:bCs/>
          <w:sz w:val="26"/>
          <w:szCs w:val="26"/>
        </w:rPr>
        <w:t xml:space="preserve"> invloed op de urinewegen</w:t>
      </w:r>
      <w:r w:rsidRPr="00CA3F3E">
        <w:rPr>
          <w:rFonts w:ascii="Calibri" w:hAnsi="Calibri"/>
          <w:b/>
          <w:bCs/>
          <w:sz w:val="26"/>
          <w:szCs w:val="26"/>
        </w:rPr>
        <w:br/>
      </w:r>
    </w:p>
    <w:p w14:paraId="4D5AA9CE"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12.00 uur    4e spreker: Alma Brand, psycholoog en bekkenfysiotherapeut</w:t>
      </w:r>
      <w:r w:rsidRPr="00CA3F3E">
        <w:rPr>
          <w:rFonts w:ascii="Calibri" w:hAnsi="Calibri"/>
          <w:b/>
          <w:bCs/>
          <w:sz w:val="26"/>
          <w:szCs w:val="26"/>
        </w:rPr>
        <w:br/>
        <w:t>                   Promotie onderzoek </w:t>
      </w:r>
      <w:r w:rsidRPr="00CA3F3E">
        <w:rPr>
          <w:rFonts w:ascii="Calibri" w:hAnsi="Calibri"/>
          <w:b/>
          <w:bCs/>
          <w:sz w:val="26"/>
          <w:szCs w:val="26"/>
        </w:rPr>
        <w:br/>
      </w:r>
    </w:p>
    <w:p w14:paraId="3AB0B77C"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12.45 uur    Bestuur NVFB        </w:t>
      </w:r>
      <w:r w:rsidRPr="00CA3F3E">
        <w:rPr>
          <w:rFonts w:ascii="Calibri" w:hAnsi="Calibri"/>
          <w:b/>
          <w:bCs/>
          <w:sz w:val="26"/>
          <w:szCs w:val="26"/>
        </w:rPr>
        <w:br/>
      </w:r>
    </w:p>
    <w:p w14:paraId="32DFD120"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13.00 uur    Pauze</w:t>
      </w:r>
      <w:r w:rsidRPr="00CA3F3E">
        <w:rPr>
          <w:rFonts w:ascii="Calibri" w:hAnsi="Calibri"/>
          <w:b/>
          <w:bCs/>
          <w:sz w:val="26"/>
          <w:szCs w:val="26"/>
        </w:rPr>
        <w:br/>
      </w:r>
    </w:p>
    <w:p w14:paraId="28BDE291"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 xml:space="preserve">14.00 uur    5e spreker: Prof. André Wolff, Professor in </w:t>
      </w:r>
      <w:proofErr w:type="spellStart"/>
      <w:r w:rsidRPr="00CA3F3E">
        <w:rPr>
          <w:rFonts w:ascii="Calibri" w:hAnsi="Calibri"/>
          <w:b/>
          <w:bCs/>
          <w:sz w:val="26"/>
          <w:szCs w:val="26"/>
        </w:rPr>
        <w:t>Anaesthesiology</w:t>
      </w:r>
      <w:proofErr w:type="spellEnd"/>
      <w:r w:rsidRPr="00CA3F3E">
        <w:rPr>
          <w:rFonts w:ascii="Calibri" w:hAnsi="Calibri"/>
          <w:b/>
          <w:bCs/>
          <w:sz w:val="26"/>
          <w:szCs w:val="26"/>
        </w:rPr>
        <w:t xml:space="preserve"> </w:t>
      </w:r>
      <w:proofErr w:type="spellStart"/>
      <w:r w:rsidRPr="00CA3F3E">
        <w:rPr>
          <w:rFonts w:ascii="Calibri" w:hAnsi="Calibri"/>
          <w:b/>
          <w:bCs/>
          <w:sz w:val="26"/>
          <w:szCs w:val="26"/>
        </w:rPr>
        <w:t>and</w:t>
      </w:r>
      <w:proofErr w:type="spellEnd"/>
      <w:r w:rsidRPr="00CA3F3E">
        <w:rPr>
          <w:rFonts w:ascii="Calibri" w:hAnsi="Calibri"/>
          <w:b/>
          <w:bCs/>
          <w:sz w:val="26"/>
          <w:szCs w:val="26"/>
        </w:rPr>
        <w:t xml:space="preserve"> </w:t>
      </w:r>
      <w:proofErr w:type="spellStart"/>
      <w:r w:rsidRPr="00CA3F3E">
        <w:rPr>
          <w:rFonts w:ascii="Calibri" w:hAnsi="Calibri"/>
          <w:b/>
          <w:bCs/>
          <w:sz w:val="26"/>
          <w:szCs w:val="26"/>
        </w:rPr>
        <w:t>Pain</w:t>
      </w:r>
      <w:proofErr w:type="spellEnd"/>
      <w:r w:rsidRPr="00CA3F3E">
        <w:rPr>
          <w:rFonts w:ascii="Calibri" w:hAnsi="Calibri"/>
          <w:b/>
          <w:bCs/>
          <w:sz w:val="26"/>
          <w:szCs w:val="26"/>
        </w:rPr>
        <w:t xml:space="preserve"> </w:t>
      </w:r>
      <w:proofErr w:type="spellStart"/>
      <w:r w:rsidRPr="00CA3F3E">
        <w:rPr>
          <w:rFonts w:ascii="Calibri" w:hAnsi="Calibri"/>
          <w:b/>
          <w:bCs/>
          <w:sz w:val="26"/>
          <w:szCs w:val="26"/>
        </w:rPr>
        <w:t>Medicine</w:t>
      </w:r>
      <w:proofErr w:type="spellEnd"/>
      <w:r w:rsidRPr="00CA3F3E">
        <w:rPr>
          <w:rFonts w:ascii="Calibri" w:hAnsi="Calibri"/>
          <w:b/>
          <w:bCs/>
          <w:sz w:val="26"/>
          <w:szCs w:val="26"/>
        </w:rPr>
        <w:br/>
        <w:t>                   Chronische bekkenpijn </w:t>
      </w:r>
      <w:r w:rsidRPr="00CA3F3E">
        <w:rPr>
          <w:rFonts w:ascii="Calibri" w:hAnsi="Calibri"/>
          <w:b/>
          <w:bCs/>
          <w:sz w:val="26"/>
          <w:szCs w:val="26"/>
        </w:rPr>
        <w:br/>
      </w:r>
    </w:p>
    <w:p w14:paraId="71D1C3F4" w14:textId="4F6675B1" w:rsidR="00CA3F3E" w:rsidRPr="00CA3F3E" w:rsidRDefault="00CA3F3E" w:rsidP="00CA3F3E">
      <w:pPr>
        <w:pStyle w:val="HoofdtekstA"/>
        <w:rPr>
          <w:rFonts w:ascii="Calibri" w:hAnsi="Calibri"/>
          <w:b/>
          <w:bCs/>
          <w:sz w:val="26"/>
          <w:szCs w:val="26"/>
        </w:rPr>
      </w:pPr>
      <w:r w:rsidRPr="00CA3F3E">
        <w:rPr>
          <w:rFonts w:ascii="Calibri" w:hAnsi="Calibri"/>
          <w:b/>
          <w:bCs/>
          <w:sz w:val="26"/>
          <w:szCs w:val="26"/>
        </w:rPr>
        <w:t xml:space="preserve">14.45 uur    6e spreker: </w:t>
      </w:r>
      <w:proofErr w:type="spellStart"/>
      <w:r w:rsidRPr="00CA3F3E">
        <w:rPr>
          <w:rFonts w:ascii="Calibri" w:hAnsi="Calibri"/>
          <w:b/>
          <w:bCs/>
          <w:sz w:val="26"/>
          <w:szCs w:val="26"/>
        </w:rPr>
        <w:t>Iva</w:t>
      </w:r>
      <w:proofErr w:type="spellEnd"/>
      <w:r w:rsidRPr="00CA3F3E">
        <w:rPr>
          <w:rFonts w:ascii="Calibri" w:hAnsi="Calibri"/>
          <w:b/>
          <w:bCs/>
          <w:sz w:val="26"/>
          <w:szCs w:val="26"/>
        </w:rPr>
        <w:t xml:space="preserve"> Bicanic, klinisch psycholoog</w:t>
      </w:r>
    </w:p>
    <w:p w14:paraId="5F37C20F"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                   Expertise: seksueel misbruik                   </w:t>
      </w:r>
      <w:r w:rsidRPr="00CA3F3E">
        <w:rPr>
          <w:rFonts w:ascii="Calibri" w:hAnsi="Calibri"/>
          <w:b/>
          <w:bCs/>
          <w:sz w:val="26"/>
          <w:szCs w:val="26"/>
        </w:rPr>
        <w:br/>
      </w:r>
    </w:p>
    <w:p w14:paraId="5D5E9519"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15.30 uur    Pauze</w:t>
      </w:r>
      <w:r w:rsidRPr="00CA3F3E">
        <w:rPr>
          <w:rFonts w:ascii="Calibri" w:hAnsi="Calibri"/>
          <w:b/>
          <w:bCs/>
          <w:sz w:val="26"/>
          <w:szCs w:val="26"/>
        </w:rPr>
        <w:br/>
      </w:r>
    </w:p>
    <w:p w14:paraId="378F4770" w14:textId="77777777" w:rsidR="00CA3F3E" w:rsidRDefault="00CA3F3E" w:rsidP="00CA3F3E">
      <w:pPr>
        <w:pStyle w:val="HoofdtekstA"/>
        <w:rPr>
          <w:rFonts w:ascii="Calibri" w:hAnsi="Calibri"/>
          <w:b/>
          <w:bCs/>
          <w:sz w:val="26"/>
          <w:szCs w:val="26"/>
        </w:rPr>
      </w:pPr>
      <w:r w:rsidRPr="00CA3F3E">
        <w:rPr>
          <w:rFonts w:ascii="Calibri" w:hAnsi="Calibri"/>
          <w:b/>
          <w:bCs/>
          <w:sz w:val="26"/>
          <w:szCs w:val="26"/>
        </w:rPr>
        <w:t xml:space="preserve">16.00 uur    7e spreker: Grietje Vander </w:t>
      </w:r>
      <w:proofErr w:type="spellStart"/>
      <w:r w:rsidRPr="00CA3F3E">
        <w:rPr>
          <w:rFonts w:ascii="Calibri" w:hAnsi="Calibri"/>
          <w:b/>
          <w:bCs/>
          <w:sz w:val="26"/>
          <w:szCs w:val="26"/>
        </w:rPr>
        <w:t>Mijnsbrugge</w:t>
      </w:r>
      <w:proofErr w:type="spellEnd"/>
      <w:r w:rsidRPr="00CA3F3E">
        <w:rPr>
          <w:rFonts w:ascii="Calibri" w:hAnsi="Calibri"/>
          <w:b/>
          <w:bCs/>
          <w:sz w:val="26"/>
          <w:szCs w:val="26"/>
        </w:rPr>
        <w:t>, anorectaal chirurg </w:t>
      </w:r>
      <w:r w:rsidRPr="00CA3F3E">
        <w:rPr>
          <w:rFonts w:ascii="Calibri" w:hAnsi="Calibri"/>
          <w:b/>
          <w:bCs/>
          <w:sz w:val="26"/>
          <w:szCs w:val="26"/>
        </w:rPr>
        <w:br/>
        <w:t>                   Stuitklachten </w:t>
      </w:r>
      <w:r w:rsidRPr="00CA3F3E">
        <w:rPr>
          <w:rFonts w:ascii="Calibri" w:hAnsi="Calibri"/>
          <w:b/>
          <w:bCs/>
          <w:sz w:val="26"/>
          <w:szCs w:val="26"/>
        </w:rPr>
        <w:br/>
      </w:r>
    </w:p>
    <w:p w14:paraId="175767D9" w14:textId="108ACAB5" w:rsidR="00CA3F3E" w:rsidRPr="00CA3F3E" w:rsidRDefault="00CA3F3E" w:rsidP="00CA3F3E">
      <w:pPr>
        <w:pStyle w:val="HoofdtekstA"/>
        <w:rPr>
          <w:rFonts w:ascii="Calibri" w:hAnsi="Calibri"/>
          <w:b/>
          <w:bCs/>
          <w:sz w:val="26"/>
          <w:szCs w:val="26"/>
        </w:rPr>
      </w:pPr>
      <w:r w:rsidRPr="00CA3F3E">
        <w:rPr>
          <w:rFonts w:ascii="Calibri" w:hAnsi="Calibri"/>
          <w:b/>
          <w:bCs/>
          <w:sz w:val="26"/>
          <w:szCs w:val="26"/>
        </w:rPr>
        <w:t>16.45 uur    Borrel</w:t>
      </w:r>
    </w:p>
    <w:p w14:paraId="624E8E25" w14:textId="77777777" w:rsidR="00F75EF5" w:rsidRDefault="00F75EF5">
      <w:pPr>
        <w:pStyle w:val="HoofdtekstA"/>
        <w:rPr>
          <w:rFonts w:ascii="Calibri" w:hAnsi="Calibri"/>
          <w:b/>
          <w:bCs/>
          <w:sz w:val="26"/>
          <w:szCs w:val="26"/>
        </w:rPr>
      </w:pPr>
    </w:p>
    <w:p w14:paraId="3B00F92B" w14:textId="333062E4" w:rsidR="00F75EF5" w:rsidRDefault="00F75EF5">
      <w:pPr>
        <w:pStyle w:val="HoofdtekstA"/>
        <w:rPr>
          <w:rFonts w:ascii="Calibri" w:hAnsi="Calibri"/>
          <w:b/>
          <w:bCs/>
          <w:sz w:val="26"/>
          <w:szCs w:val="26"/>
        </w:rPr>
      </w:pPr>
      <w:r>
        <w:rPr>
          <w:rFonts w:ascii="Calibri" w:hAnsi="Calibri"/>
          <w:b/>
          <w:bCs/>
          <w:noProof/>
          <w:sz w:val="26"/>
          <w:szCs w:val="26"/>
          <w14:textOutline w14:w="0" w14:cap="rnd" w14:cmpd="sng" w14:algn="ctr">
            <w14:noFill/>
            <w14:prstDash w14:val="solid"/>
            <w14:bevel/>
          </w14:textOutline>
        </w:rPr>
        <w:lastRenderedPageBreak/>
        <w:drawing>
          <wp:inline distT="0" distB="0" distL="0" distR="0" wp14:anchorId="3C85B7DC" wp14:editId="4B5E4010">
            <wp:extent cx="1248513" cy="1872000"/>
            <wp:effectExtent l="0" t="0" r="8890" b="0"/>
            <wp:docPr id="21455201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20133" name="Afbeelding 2145520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8513" cy="1872000"/>
                    </a:xfrm>
                    <a:prstGeom prst="rect">
                      <a:avLst/>
                    </a:prstGeom>
                  </pic:spPr>
                </pic:pic>
              </a:graphicData>
            </a:graphic>
          </wp:inline>
        </w:drawing>
      </w:r>
    </w:p>
    <w:p w14:paraId="0796E2F1" w14:textId="71B6E345" w:rsidR="00366367" w:rsidRDefault="00332F20">
      <w:pPr>
        <w:pStyle w:val="HoofdtekstA"/>
        <w:rPr>
          <w:rFonts w:ascii="Calibri" w:eastAsia="Calibri" w:hAnsi="Calibri" w:cs="Calibri"/>
          <w:b/>
          <w:bCs/>
          <w:sz w:val="26"/>
          <w:szCs w:val="26"/>
        </w:rPr>
      </w:pPr>
      <w:r>
        <w:rPr>
          <w:rFonts w:ascii="Calibri" w:hAnsi="Calibri"/>
          <w:b/>
          <w:bCs/>
          <w:sz w:val="26"/>
          <w:szCs w:val="26"/>
        </w:rPr>
        <w:t>Lotte Kunst, Ondernemer, spreker, projectleider</w:t>
      </w:r>
    </w:p>
    <w:p w14:paraId="428CFD89" w14:textId="77777777" w:rsidR="00366367" w:rsidRDefault="00332F20">
      <w:pPr>
        <w:pStyle w:val="HoofdtekstA"/>
        <w:rPr>
          <w:rFonts w:ascii="Calibri" w:eastAsia="Calibri" w:hAnsi="Calibri" w:cs="Calibri"/>
          <w:i/>
          <w:iCs/>
          <w:sz w:val="26"/>
          <w:szCs w:val="26"/>
          <w:u w:val="single"/>
        </w:rPr>
      </w:pPr>
      <w:r>
        <w:rPr>
          <w:rFonts w:ascii="Calibri" w:hAnsi="Calibri"/>
          <w:i/>
          <w:iCs/>
          <w:sz w:val="26"/>
          <w:szCs w:val="26"/>
          <w:u w:val="single"/>
        </w:rPr>
        <w:t>Dagvoorzitter</w:t>
      </w:r>
    </w:p>
    <w:p w14:paraId="35E73D46" w14:textId="77777777" w:rsidR="00366367" w:rsidRDefault="00366367">
      <w:pPr>
        <w:pStyle w:val="HoofdtekstA"/>
        <w:rPr>
          <w:rFonts w:ascii="Calibri" w:eastAsia="Calibri" w:hAnsi="Calibri" w:cs="Calibri"/>
          <w:sz w:val="26"/>
          <w:szCs w:val="26"/>
        </w:rPr>
      </w:pPr>
    </w:p>
    <w:p w14:paraId="03266B5E" w14:textId="77777777" w:rsidR="00366367" w:rsidRDefault="00332F20">
      <w:pPr>
        <w:pStyle w:val="HoofdtekstA"/>
        <w:rPr>
          <w:rFonts w:ascii="Calibri" w:eastAsia="Calibri" w:hAnsi="Calibri" w:cs="Calibri"/>
        </w:rPr>
      </w:pPr>
      <w:r>
        <w:rPr>
          <w:rFonts w:ascii="Calibri" w:hAnsi="Calibri"/>
          <w:sz w:val="26"/>
          <w:szCs w:val="26"/>
        </w:rPr>
        <w:t xml:space="preserve">Niet meer praktiserend geriatriefysiotherapeut. Na jaren als fysiotherapeut in de ouderenzorg te hebben gewerkt heb ik nu mijn eigen onderneming. Ik spreek over gezonde leefstijl en vitaliteit, geef workshops en ben af en toe dagvoorzitter op een congres. Daarnaast doe ik projecten als projectleider, </w:t>
      </w:r>
      <w:proofErr w:type="spellStart"/>
      <w:r>
        <w:rPr>
          <w:rFonts w:ascii="Calibri" w:hAnsi="Calibri"/>
          <w:sz w:val="26"/>
          <w:szCs w:val="26"/>
        </w:rPr>
        <w:t>oa</w:t>
      </w:r>
      <w:proofErr w:type="spellEnd"/>
      <w:r>
        <w:rPr>
          <w:rFonts w:ascii="Calibri" w:hAnsi="Calibri"/>
          <w:sz w:val="26"/>
          <w:szCs w:val="26"/>
        </w:rPr>
        <w:t>. bij het KNGF</w:t>
      </w:r>
    </w:p>
    <w:p w14:paraId="73F1ACD1" w14:textId="77777777" w:rsidR="00366367" w:rsidRDefault="00366367">
      <w:pPr>
        <w:pStyle w:val="HoofdtekstA"/>
        <w:rPr>
          <w:rFonts w:ascii="Calibri" w:eastAsia="Calibri" w:hAnsi="Calibri" w:cs="Calibri"/>
        </w:rPr>
      </w:pPr>
    </w:p>
    <w:p w14:paraId="197FCC8F" w14:textId="77777777" w:rsidR="00366367" w:rsidRDefault="00332F20">
      <w:pPr>
        <w:pStyle w:val="HoofdtekstA"/>
        <w:rPr>
          <w:rFonts w:ascii="Calibri" w:eastAsia="Calibri" w:hAnsi="Calibri" w:cs="Calibri"/>
          <w:b/>
          <w:bCs/>
          <w:sz w:val="26"/>
          <w:szCs w:val="26"/>
        </w:rPr>
      </w:pPr>
      <w:r>
        <w:rPr>
          <w:rFonts w:ascii="Calibri" w:hAnsi="Calibri"/>
          <w:b/>
          <w:bCs/>
          <w:sz w:val="26"/>
          <w:szCs w:val="26"/>
        </w:rPr>
        <w:t xml:space="preserve">Lotte </w:t>
      </w:r>
      <w:proofErr w:type="spellStart"/>
      <w:r>
        <w:rPr>
          <w:rFonts w:ascii="Calibri" w:hAnsi="Calibri"/>
          <w:b/>
          <w:bCs/>
          <w:sz w:val="26"/>
          <w:szCs w:val="26"/>
        </w:rPr>
        <w:t>Firet</w:t>
      </w:r>
      <w:proofErr w:type="spellEnd"/>
      <w:r>
        <w:rPr>
          <w:rFonts w:ascii="Calibri" w:hAnsi="Calibri"/>
          <w:b/>
          <w:bCs/>
          <w:sz w:val="26"/>
          <w:szCs w:val="26"/>
        </w:rPr>
        <w:t>, Huisarts in opleiding</w:t>
      </w:r>
    </w:p>
    <w:p w14:paraId="56D75374" w14:textId="77777777" w:rsidR="00366367" w:rsidRDefault="00332F20">
      <w:pPr>
        <w:pStyle w:val="HoofdtekstA"/>
        <w:rPr>
          <w:rFonts w:ascii="Calibri" w:eastAsia="Calibri" w:hAnsi="Calibri" w:cs="Calibri"/>
          <w:i/>
          <w:iCs/>
          <w:sz w:val="26"/>
          <w:szCs w:val="26"/>
          <w:u w:val="single"/>
        </w:rPr>
      </w:pPr>
      <w:r>
        <w:rPr>
          <w:rFonts w:ascii="Calibri" w:hAnsi="Calibri"/>
          <w:i/>
          <w:iCs/>
          <w:sz w:val="26"/>
          <w:szCs w:val="26"/>
          <w:u w:val="single"/>
        </w:rPr>
        <w:t>EHealth voor vrouwen met stress urine-incontinentie</w:t>
      </w:r>
    </w:p>
    <w:p w14:paraId="1DA96A40" w14:textId="77777777" w:rsidR="00366367" w:rsidRDefault="00332F20">
      <w:pPr>
        <w:pStyle w:val="HoofdtekstA"/>
        <w:rPr>
          <w:rFonts w:ascii="Calibri" w:eastAsia="Calibri" w:hAnsi="Calibri" w:cs="Calibri"/>
          <w:sz w:val="26"/>
          <w:szCs w:val="26"/>
        </w:rPr>
      </w:pPr>
      <w:r>
        <w:rPr>
          <w:rFonts w:ascii="Calibri" w:hAnsi="Calibri"/>
          <w:sz w:val="26"/>
          <w:szCs w:val="26"/>
        </w:rPr>
        <w:t>Aanvang 09.15  uur</w:t>
      </w:r>
    </w:p>
    <w:p w14:paraId="075DDC51" w14:textId="77777777" w:rsidR="00366367" w:rsidRDefault="00366367">
      <w:pPr>
        <w:pStyle w:val="HoofdtekstA"/>
        <w:rPr>
          <w:rFonts w:ascii="Calibri" w:eastAsia="Calibri" w:hAnsi="Calibri" w:cs="Calibri"/>
          <w:sz w:val="26"/>
          <w:szCs w:val="26"/>
        </w:rPr>
      </w:pPr>
    </w:p>
    <w:p w14:paraId="36D9B258"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Lotte </w:t>
      </w:r>
      <w:proofErr w:type="spellStart"/>
      <w:r>
        <w:rPr>
          <w:rFonts w:ascii="Calibri" w:hAnsi="Calibri"/>
          <w:sz w:val="26"/>
          <w:szCs w:val="26"/>
        </w:rPr>
        <w:t>Firet</w:t>
      </w:r>
      <w:proofErr w:type="spellEnd"/>
      <w:r>
        <w:rPr>
          <w:rFonts w:ascii="Calibri" w:hAnsi="Calibri"/>
          <w:sz w:val="26"/>
          <w:szCs w:val="26"/>
        </w:rPr>
        <w:t xml:space="preserve"> (1989) is huisarts in opleiding en doet nu het laatste jaar van haar opleiding in Hoog-Keppel, Achterhoek. Zij promoveerde in oktober 2024 aan de Radboud Universiteit Nijmegen op het thema eHealth voor vrouwen met stress urine-incontinentie. Dit onderzoek werd gedaan vanuit de afdeling Eerstelijnsgeneeskunde van het </w:t>
      </w:r>
      <w:proofErr w:type="spellStart"/>
      <w:r>
        <w:rPr>
          <w:rFonts w:ascii="Calibri" w:hAnsi="Calibri"/>
          <w:sz w:val="26"/>
          <w:szCs w:val="26"/>
        </w:rPr>
        <w:t>Radboudumc</w:t>
      </w:r>
      <w:proofErr w:type="spellEnd"/>
      <w:r>
        <w:rPr>
          <w:rFonts w:ascii="Calibri" w:hAnsi="Calibri"/>
          <w:sz w:val="26"/>
          <w:szCs w:val="26"/>
        </w:rPr>
        <w:t>.</w:t>
      </w:r>
    </w:p>
    <w:p w14:paraId="589BA62B" w14:textId="77777777" w:rsidR="00366367" w:rsidRDefault="00366367">
      <w:pPr>
        <w:pStyle w:val="HoofdtekstA"/>
        <w:rPr>
          <w:rFonts w:ascii="Calibri" w:eastAsia="Calibri" w:hAnsi="Calibri" w:cs="Calibri"/>
          <w:sz w:val="26"/>
          <w:szCs w:val="26"/>
        </w:rPr>
      </w:pPr>
    </w:p>
    <w:p w14:paraId="6642B568"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2836454D"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In </w:t>
      </w:r>
      <w:proofErr w:type="spellStart"/>
      <w:r>
        <w:rPr>
          <w:rFonts w:ascii="Calibri" w:hAnsi="Calibri"/>
          <w:sz w:val="26"/>
          <w:szCs w:val="26"/>
        </w:rPr>
        <w:t>Nijmeegs</w:t>
      </w:r>
      <w:proofErr w:type="spellEnd"/>
      <w:r>
        <w:rPr>
          <w:rFonts w:ascii="Calibri" w:hAnsi="Calibri"/>
          <w:sz w:val="26"/>
          <w:szCs w:val="26"/>
        </w:rPr>
        <w:t xml:space="preserve"> onderzoek is gekeken naar het gebruik van een eHealthbehandeling voor vrouwen met stress urine-incontinentie (Baasoverjeblaas.nl) en naar de acceptatie van deze behandeling in de eerstelijnszorg. Meer dan vijfhonderd vrouwen met stress urine-incontinentie schreven zich online in. Zij konden in acht stappen zelfstandig een programma met bekkenbodemspieroefeningen doorlopen. </w:t>
      </w:r>
    </w:p>
    <w:p w14:paraId="450D71BD" w14:textId="77777777" w:rsidR="00366367" w:rsidRDefault="00366367">
      <w:pPr>
        <w:pStyle w:val="HoofdtekstA"/>
        <w:rPr>
          <w:rFonts w:ascii="Calibri" w:eastAsia="Calibri" w:hAnsi="Calibri" w:cs="Calibri"/>
          <w:sz w:val="26"/>
          <w:szCs w:val="26"/>
        </w:rPr>
      </w:pPr>
    </w:p>
    <w:p w14:paraId="2FD1468A" w14:textId="77777777" w:rsidR="00366367" w:rsidRDefault="00332F20">
      <w:pPr>
        <w:pStyle w:val="HoofdtekstA"/>
        <w:rPr>
          <w:rFonts w:ascii="Calibri" w:eastAsia="Calibri" w:hAnsi="Calibri" w:cs="Calibri"/>
          <w:sz w:val="26"/>
          <w:szCs w:val="26"/>
        </w:rPr>
      </w:pPr>
      <w:r>
        <w:rPr>
          <w:rFonts w:ascii="Calibri" w:hAnsi="Calibri"/>
          <w:sz w:val="26"/>
          <w:szCs w:val="26"/>
        </w:rPr>
        <w:t>Uit de snelheid waarmee de werving gesloten kon worden, viel op te maken dat er vraag is naar een onlinebehandeling. Deelnemers werden aan de hand van login data ingedeeld in gebruikersgroepen: laag (57.3%), midden (25.8%) en hoog (16.9%). Laaggebruikers stopten vroegtijdig met het gebruik van de website. De voornaamste redenen waren de moeite met het inplannen van de oefeningen in het dagelijks leven en de afwezigheid van contact met een professional. Vrouwen die het programma wel afmaakten waren vaak oude</w:t>
      </w:r>
      <w:r>
        <w:rPr>
          <w:rFonts w:ascii="Calibri" w:hAnsi="Calibri"/>
          <w:sz w:val="26"/>
          <w:szCs w:val="26"/>
        </w:rPr>
        <w:t xml:space="preserve">r dan 50 jaar, hadden al eerder bekkenbodemspieroefeningen gedaan en hadden hogere verwachtingen. Het onderzoek toonde aan dat naarmate vrouwen de website intensiever gebruikten, de behandeling vaker succesvol was. Uit interviews met huisartsen en ervaren patiënten met urine-incontinentie, bleek dat de potentie van eHealth vooral gezien wordt in de mogelijkheid van zelfmanagement, dus in eigen tijd anoniem een behandeling doorlopen. Er waren echter ook zorgen voor wat betreft de afwezigheid van contact met </w:t>
      </w:r>
      <w:r>
        <w:rPr>
          <w:rFonts w:ascii="Calibri" w:hAnsi="Calibri"/>
          <w:sz w:val="26"/>
          <w:szCs w:val="26"/>
        </w:rPr>
        <w:lastRenderedPageBreak/>
        <w:t>een professional. Concluderend lijkt eHealth als zelfmanagementbehandeling een geschikte optie voor een bepaalde groep vrouwen. Een andere groep zal gebaat zijn bij </w:t>
      </w:r>
      <w:proofErr w:type="spellStart"/>
      <w:r>
        <w:rPr>
          <w:rFonts w:ascii="Calibri" w:hAnsi="Calibri"/>
          <w:sz w:val="26"/>
          <w:szCs w:val="26"/>
        </w:rPr>
        <w:t>blended</w:t>
      </w:r>
      <w:proofErr w:type="spellEnd"/>
      <w:r>
        <w:rPr>
          <w:rFonts w:ascii="Calibri" w:hAnsi="Calibri"/>
          <w:sz w:val="26"/>
          <w:szCs w:val="26"/>
        </w:rPr>
        <w:t xml:space="preserve">-care: de combinatie van eHealth met contact met een professional zoals de praktijkondersteuner, bekkenfysiotherapeut of de huisarts – de </w:t>
      </w:r>
      <w:proofErr w:type="spellStart"/>
      <w:r>
        <w:rPr>
          <w:rFonts w:ascii="Calibri" w:hAnsi="Calibri"/>
          <w:sz w:val="26"/>
          <w:szCs w:val="26"/>
        </w:rPr>
        <w:t>blended</w:t>
      </w:r>
      <w:proofErr w:type="spellEnd"/>
      <w:r>
        <w:rPr>
          <w:rFonts w:ascii="Calibri" w:hAnsi="Calibri"/>
          <w:sz w:val="26"/>
          <w:szCs w:val="26"/>
        </w:rPr>
        <w:t xml:space="preserve">-care. </w:t>
      </w:r>
    </w:p>
    <w:p w14:paraId="0A8BDEAC" w14:textId="77777777" w:rsidR="00366367" w:rsidRDefault="00366367">
      <w:pPr>
        <w:pStyle w:val="HoofdtekstA"/>
        <w:rPr>
          <w:rFonts w:ascii="Calibri" w:eastAsia="Calibri" w:hAnsi="Calibri" w:cs="Calibri"/>
          <w:sz w:val="26"/>
          <w:szCs w:val="26"/>
        </w:rPr>
      </w:pPr>
    </w:p>
    <w:p w14:paraId="32EA2B5A"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5C8DDE61" w14:textId="77777777" w:rsidR="00366367" w:rsidRDefault="00332F20">
      <w:pPr>
        <w:pStyle w:val="HoofdtekstA"/>
        <w:rPr>
          <w:rFonts w:ascii="Calibri" w:eastAsia="Calibri" w:hAnsi="Calibri" w:cs="Calibri"/>
          <w:sz w:val="26"/>
          <w:szCs w:val="26"/>
        </w:rPr>
      </w:pPr>
      <w:r>
        <w:rPr>
          <w:rFonts w:ascii="Calibri" w:hAnsi="Calibri"/>
          <w:sz w:val="26"/>
          <w:szCs w:val="26"/>
        </w:rPr>
        <w:t>Digitale zorg, eHealth, voor vrouwen met stress urine-incontinentie verlaagt de drempel om een behandeling te starten. EHealth met bekkenbodemspiertraining is een effectieve behandeling voor vrouwen met stress urine-incontinentie, zeker wanneer het programma intensief gebruikt wordt. Echter, is er een grote groep vrouwen die vroegtijdig stopt met het gebruiken van de behandeling. Dit heeft onder andere te maken met moeite met discipline, maar ook vanwege de onbekendheid met het aanspannen van de bekkenbodem</w:t>
      </w:r>
      <w:r>
        <w:rPr>
          <w:rFonts w:ascii="Calibri" w:hAnsi="Calibri"/>
          <w:sz w:val="26"/>
          <w:szCs w:val="26"/>
        </w:rPr>
        <w:t xml:space="preserve">spieren. </w:t>
      </w:r>
    </w:p>
    <w:p w14:paraId="49992267" w14:textId="77777777" w:rsidR="00366367" w:rsidRDefault="00366367">
      <w:pPr>
        <w:pStyle w:val="HoofdtekstA"/>
        <w:rPr>
          <w:rFonts w:ascii="Calibri" w:eastAsia="Calibri" w:hAnsi="Calibri" w:cs="Calibri"/>
          <w:sz w:val="26"/>
          <w:szCs w:val="26"/>
        </w:rPr>
      </w:pPr>
    </w:p>
    <w:p w14:paraId="12C9AA3A"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We denken dat het combineren van eHealth met persoonlijke begeleiding, </w:t>
      </w:r>
      <w:proofErr w:type="spellStart"/>
      <w:r>
        <w:rPr>
          <w:rFonts w:ascii="Calibri" w:hAnsi="Calibri"/>
          <w:sz w:val="26"/>
          <w:szCs w:val="26"/>
        </w:rPr>
        <w:t>blended</w:t>
      </w:r>
      <w:proofErr w:type="spellEnd"/>
      <w:r>
        <w:rPr>
          <w:rFonts w:ascii="Calibri" w:hAnsi="Calibri"/>
          <w:sz w:val="26"/>
          <w:szCs w:val="26"/>
        </w:rPr>
        <w:t xml:space="preserve">-care, zal zorgen voor een beter en gebruik en effect van de behandeling. </w:t>
      </w:r>
    </w:p>
    <w:p w14:paraId="5D94409F" w14:textId="77777777" w:rsidR="00366367" w:rsidRDefault="00366367">
      <w:pPr>
        <w:pStyle w:val="HoofdtekstA"/>
        <w:rPr>
          <w:rFonts w:ascii="Calibri" w:eastAsia="Calibri" w:hAnsi="Calibri" w:cs="Calibri"/>
          <w:sz w:val="26"/>
          <w:szCs w:val="26"/>
        </w:rPr>
      </w:pPr>
    </w:p>
    <w:p w14:paraId="1B7FED87" w14:textId="77777777" w:rsidR="00366367" w:rsidRDefault="00366367">
      <w:pPr>
        <w:pStyle w:val="HoofdtekstA"/>
        <w:rPr>
          <w:rFonts w:ascii="Calibri" w:eastAsia="Calibri" w:hAnsi="Calibri" w:cs="Calibri"/>
          <w:sz w:val="26"/>
          <w:szCs w:val="26"/>
        </w:rPr>
      </w:pPr>
    </w:p>
    <w:p w14:paraId="15C81EC0" w14:textId="77777777" w:rsidR="00366367" w:rsidRDefault="00366367">
      <w:pPr>
        <w:pStyle w:val="HoofdtekstA"/>
        <w:rPr>
          <w:rFonts w:ascii="Calibri" w:eastAsia="Calibri" w:hAnsi="Calibri" w:cs="Calibri"/>
          <w:sz w:val="26"/>
          <w:szCs w:val="26"/>
        </w:rPr>
      </w:pPr>
    </w:p>
    <w:p w14:paraId="395062E6" w14:textId="77777777" w:rsidR="00366367" w:rsidRDefault="00366367">
      <w:pPr>
        <w:pStyle w:val="HoofdtekstA"/>
        <w:rPr>
          <w:rFonts w:ascii="Calibri" w:eastAsia="Calibri" w:hAnsi="Calibri" w:cs="Calibri"/>
          <w:sz w:val="26"/>
          <w:szCs w:val="26"/>
        </w:rPr>
      </w:pPr>
    </w:p>
    <w:p w14:paraId="5BEEDF67" w14:textId="77777777" w:rsidR="00366367" w:rsidRDefault="00366367">
      <w:pPr>
        <w:pStyle w:val="HoofdtekstA"/>
        <w:rPr>
          <w:rFonts w:ascii="Calibri" w:eastAsia="Calibri" w:hAnsi="Calibri" w:cs="Calibri"/>
          <w:sz w:val="26"/>
          <w:szCs w:val="26"/>
        </w:rPr>
      </w:pPr>
    </w:p>
    <w:p w14:paraId="75FD680D" w14:textId="77777777" w:rsidR="00366367" w:rsidRDefault="00366367">
      <w:pPr>
        <w:pStyle w:val="HoofdtekstA"/>
        <w:rPr>
          <w:rFonts w:ascii="Calibri" w:eastAsia="Calibri" w:hAnsi="Calibri" w:cs="Calibri"/>
          <w:sz w:val="26"/>
          <w:szCs w:val="26"/>
        </w:rPr>
      </w:pPr>
    </w:p>
    <w:p w14:paraId="158DC1AC" w14:textId="77777777" w:rsidR="00366367" w:rsidRDefault="00366367">
      <w:pPr>
        <w:pStyle w:val="HoofdtekstA"/>
        <w:rPr>
          <w:rFonts w:ascii="Calibri" w:eastAsia="Calibri" w:hAnsi="Calibri" w:cs="Calibri"/>
          <w:sz w:val="26"/>
          <w:szCs w:val="26"/>
        </w:rPr>
      </w:pPr>
    </w:p>
    <w:p w14:paraId="7A4B9C34" w14:textId="77777777" w:rsidR="00366367" w:rsidRDefault="00366367">
      <w:pPr>
        <w:pStyle w:val="HoofdtekstA"/>
        <w:rPr>
          <w:rFonts w:ascii="Calibri" w:eastAsia="Calibri" w:hAnsi="Calibri" w:cs="Calibri"/>
          <w:sz w:val="26"/>
          <w:szCs w:val="26"/>
        </w:rPr>
      </w:pPr>
    </w:p>
    <w:p w14:paraId="41B463FD" w14:textId="77777777" w:rsidR="00366367" w:rsidRDefault="00366367">
      <w:pPr>
        <w:pStyle w:val="HoofdtekstA"/>
        <w:rPr>
          <w:rFonts w:ascii="Calibri" w:eastAsia="Calibri" w:hAnsi="Calibri" w:cs="Calibri"/>
          <w:sz w:val="26"/>
          <w:szCs w:val="26"/>
        </w:rPr>
      </w:pPr>
    </w:p>
    <w:p w14:paraId="406CA65E" w14:textId="77777777" w:rsidR="00366367" w:rsidRDefault="00366367">
      <w:pPr>
        <w:pStyle w:val="HoofdtekstA"/>
        <w:rPr>
          <w:rFonts w:ascii="Calibri" w:eastAsia="Calibri" w:hAnsi="Calibri" w:cs="Calibri"/>
          <w:sz w:val="26"/>
          <w:szCs w:val="26"/>
        </w:rPr>
      </w:pPr>
    </w:p>
    <w:p w14:paraId="23374C9A" w14:textId="77777777" w:rsidR="00366367" w:rsidRDefault="00366367">
      <w:pPr>
        <w:pStyle w:val="HoofdtekstA"/>
        <w:rPr>
          <w:rFonts w:ascii="Calibri" w:eastAsia="Calibri" w:hAnsi="Calibri" w:cs="Calibri"/>
          <w:sz w:val="26"/>
          <w:szCs w:val="26"/>
        </w:rPr>
      </w:pPr>
    </w:p>
    <w:p w14:paraId="1B826B5E" w14:textId="77777777" w:rsidR="00366367" w:rsidRDefault="00366367">
      <w:pPr>
        <w:pStyle w:val="HoofdtekstA"/>
        <w:rPr>
          <w:rFonts w:ascii="Calibri" w:eastAsia="Calibri" w:hAnsi="Calibri" w:cs="Calibri"/>
          <w:sz w:val="26"/>
          <w:szCs w:val="26"/>
        </w:rPr>
      </w:pPr>
    </w:p>
    <w:p w14:paraId="755DAA32" w14:textId="77777777" w:rsidR="00366367" w:rsidRDefault="00366367">
      <w:pPr>
        <w:pStyle w:val="HoofdtekstA"/>
        <w:rPr>
          <w:rFonts w:ascii="Calibri" w:eastAsia="Calibri" w:hAnsi="Calibri" w:cs="Calibri"/>
          <w:sz w:val="26"/>
          <w:szCs w:val="26"/>
        </w:rPr>
      </w:pPr>
    </w:p>
    <w:p w14:paraId="25573115" w14:textId="77777777" w:rsidR="00366367" w:rsidRDefault="00366367">
      <w:pPr>
        <w:pStyle w:val="HoofdtekstA"/>
        <w:rPr>
          <w:rFonts w:ascii="Calibri" w:eastAsia="Calibri" w:hAnsi="Calibri" w:cs="Calibri"/>
          <w:sz w:val="26"/>
          <w:szCs w:val="26"/>
        </w:rPr>
      </w:pPr>
    </w:p>
    <w:p w14:paraId="1D02C248" w14:textId="77777777" w:rsidR="00366367" w:rsidRDefault="00366367">
      <w:pPr>
        <w:pStyle w:val="HoofdtekstA"/>
        <w:rPr>
          <w:rFonts w:ascii="Calibri" w:eastAsia="Calibri" w:hAnsi="Calibri" w:cs="Calibri"/>
          <w:sz w:val="26"/>
          <w:szCs w:val="26"/>
        </w:rPr>
      </w:pPr>
    </w:p>
    <w:p w14:paraId="0DE3FADB" w14:textId="77777777" w:rsidR="00366367" w:rsidRDefault="00366367">
      <w:pPr>
        <w:pStyle w:val="HoofdtekstA"/>
        <w:rPr>
          <w:rFonts w:ascii="Calibri" w:eastAsia="Calibri" w:hAnsi="Calibri" w:cs="Calibri"/>
          <w:sz w:val="26"/>
          <w:szCs w:val="26"/>
        </w:rPr>
      </w:pPr>
    </w:p>
    <w:p w14:paraId="7E1B6DF5" w14:textId="77777777" w:rsidR="00366367" w:rsidRDefault="00366367">
      <w:pPr>
        <w:pStyle w:val="HoofdtekstA"/>
        <w:rPr>
          <w:rFonts w:ascii="Calibri" w:eastAsia="Calibri" w:hAnsi="Calibri" w:cs="Calibri"/>
          <w:sz w:val="26"/>
          <w:szCs w:val="26"/>
        </w:rPr>
      </w:pPr>
    </w:p>
    <w:p w14:paraId="7D565E5D" w14:textId="77777777" w:rsidR="00366367" w:rsidRDefault="00366367">
      <w:pPr>
        <w:pStyle w:val="HoofdtekstA"/>
        <w:rPr>
          <w:rFonts w:ascii="Calibri" w:eastAsia="Calibri" w:hAnsi="Calibri" w:cs="Calibri"/>
          <w:sz w:val="26"/>
          <w:szCs w:val="26"/>
        </w:rPr>
      </w:pPr>
    </w:p>
    <w:p w14:paraId="756F1A7B" w14:textId="77777777" w:rsidR="00366367" w:rsidRDefault="00366367">
      <w:pPr>
        <w:pStyle w:val="HoofdtekstA"/>
        <w:rPr>
          <w:rFonts w:ascii="Calibri" w:eastAsia="Calibri" w:hAnsi="Calibri" w:cs="Calibri"/>
          <w:sz w:val="26"/>
          <w:szCs w:val="26"/>
        </w:rPr>
      </w:pPr>
    </w:p>
    <w:p w14:paraId="4257D4E6" w14:textId="77777777" w:rsidR="00366367" w:rsidRDefault="00366367">
      <w:pPr>
        <w:pStyle w:val="HoofdtekstA"/>
        <w:rPr>
          <w:rFonts w:ascii="Calibri" w:eastAsia="Calibri" w:hAnsi="Calibri" w:cs="Calibri"/>
          <w:sz w:val="26"/>
          <w:szCs w:val="26"/>
        </w:rPr>
      </w:pPr>
    </w:p>
    <w:p w14:paraId="3E8F4AE7" w14:textId="77777777" w:rsidR="00366367" w:rsidRDefault="00366367">
      <w:pPr>
        <w:pStyle w:val="HoofdtekstA"/>
        <w:rPr>
          <w:rFonts w:ascii="Calibri" w:eastAsia="Calibri" w:hAnsi="Calibri" w:cs="Calibri"/>
          <w:sz w:val="26"/>
          <w:szCs w:val="26"/>
        </w:rPr>
      </w:pPr>
    </w:p>
    <w:p w14:paraId="1A396779" w14:textId="77777777" w:rsidR="00366367" w:rsidRDefault="00366367">
      <w:pPr>
        <w:pStyle w:val="HoofdtekstA"/>
        <w:rPr>
          <w:rFonts w:ascii="Calibri" w:eastAsia="Calibri" w:hAnsi="Calibri" w:cs="Calibri"/>
          <w:sz w:val="26"/>
          <w:szCs w:val="26"/>
        </w:rPr>
      </w:pPr>
    </w:p>
    <w:p w14:paraId="2743417C" w14:textId="77777777" w:rsidR="00366367" w:rsidRDefault="00366367">
      <w:pPr>
        <w:pStyle w:val="HoofdtekstA"/>
        <w:rPr>
          <w:rFonts w:ascii="Calibri" w:eastAsia="Calibri" w:hAnsi="Calibri" w:cs="Calibri"/>
          <w:sz w:val="26"/>
          <w:szCs w:val="26"/>
        </w:rPr>
      </w:pPr>
    </w:p>
    <w:p w14:paraId="5A33F22F" w14:textId="77777777" w:rsidR="00366367" w:rsidRDefault="00366367">
      <w:pPr>
        <w:pStyle w:val="HoofdtekstA"/>
        <w:rPr>
          <w:rFonts w:ascii="Calibri" w:eastAsia="Calibri" w:hAnsi="Calibri" w:cs="Calibri"/>
          <w:sz w:val="26"/>
          <w:szCs w:val="26"/>
        </w:rPr>
      </w:pPr>
    </w:p>
    <w:p w14:paraId="15DEE180" w14:textId="77777777" w:rsidR="00366367" w:rsidRDefault="00366367">
      <w:pPr>
        <w:pStyle w:val="HoofdtekstA"/>
        <w:rPr>
          <w:rFonts w:ascii="Calibri" w:eastAsia="Calibri" w:hAnsi="Calibri" w:cs="Calibri"/>
          <w:sz w:val="26"/>
          <w:szCs w:val="26"/>
        </w:rPr>
      </w:pPr>
    </w:p>
    <w:p w14:paraId="227D989C" w14:textId="77777777" w:rsidR="00366367" w:rsidRDefault="00366367">
      <w:pPr>
        <w:pStyle w:val="HoofdtekstA"/>
        <w:rPr>
          <w:rFonts w:ascii="Calibri" w:eastAsia="Calibri" w:hAnsi="Calibri" w:cs="Calibri"/>
          <w:sz w:val="26"/>
          <w:szCs w:val="26"/>
        </w:rPr>
      </w:pPr>
    </w:p>
    <w:p w14:paraId="4754597C" w14:textId="77777777" w:rsidR="00366367" w:rsidRDefault="00366367">
      <w:pPr>
        <w:pStyle w:val="HoofdtekstA"/>
        <w:rPr>
          <w:rFonts w:ascii="Calibri" w:eastAsia="Calibri" w:hAnsi="Calibri" w:cs="Calibri"/>
          <w:sz w:val="26"/>
          <w:szCs w:val="26"/>
        </w:rPr>
      </w:pPr>
    </w:p>
    <w:p w14:paraId="4BADC51F" w14:textId="5C133D7E" w:rsidR="00366367" w:rsidRDefault="00F75EF5">
      <w:pPr>
        <w:pStyle w:val="HoofdtekstA"/>
        <w:rPr>
          <w:rFonts w:ascii="Calibri" w:eastAsia="Calibri" w:hAnsi="Calibri" w:cs="Calibri"/>
          <w:sz w:val="26"/>
          <w:szCs w:val="26"/>
        </w:rPr>
      </w:pPr>
      <w:r>
        <w:rPr>
          <w:rFonts w:ascii="Calibri" w:eastAsia="Calibri" w:hAnsi="Calibri" w:cs="Calibri"/>
          <w:noProof/>
          <w:sz w:val="26"/>
          <w:szCs w:val="26"/>
          <w14:textOutline w14:w="0" w14:cap="rnd" w14:cmpd="sng" w14:algn="ctr">
            <w14:noFill/>
            <w14:prstDash w14:val="solid"/>
            <w14:bevel/>
          </w14:textOutline>
        </w:rPr>
        <w:lastRenderedPageBreak/>
        <w:drawing>
          <wp:inline distT="0" distB="0" distL="0" distR="0" wp14:anchorId="08FB3818" wp14:editId="3CEF8215">
            <wp:extent cx="1176000" cy="1764000"/>
            <wp:effectExtent l="0" t="0" r="5715" b="8255"/>
            <wp:docPr id="7394872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87201" name="Afbeelding 7394872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6000" cy="1764000"/>
                    </a:xfrm>
                    <a:prstGeom prst="rect">
                      <a:avLst/>
                    </a:prstGeom>
                  </pic:spPr>
                </pic:pic>
              </a:graphicData>
            </a:graphic>
          </wp:inline>
        </w:drawing>
      </w:r>
    </w:p>
    <w:p w14:paraId="647023BB" w14:textId="77777777" w:rsidR="00366367" w:rsidRDefault="00332F20">
      <w:pPr>
        <w:pStyle w:val="HoofdtekstA"/>
        <w:rPr>
          <w:rFonts w:ascii="Calibri" w:eastAsia="Calibri" w:hAnsi="Calibri" w:cs="Calibri"/>
          <w:b/>
          <w:bCs/>
          <w:sz w:val="26"/>
          <w:szCs w:val="26"/>
        </w:rPr>
      </w:pPr>
      <w:r>
        <w:rPr>
          <w:rFonts w:ascii="Calibri" w:hAnsi="Calibri"/>
          <w:b/>
          <w:bCs/>
          <w:sz w:val="26"/>
          <w:szCs w:val="26"/>
        </w:rPr>
        <w:t xml:space="preserve">Leonie de Jong-Speksnijder, Gynaecoloog met aandachtsgebied </w:t>
      </w:r>
      <w:proofErr w:type="spellStart"/>
      <w:r>
        <w:rPr>
          <w:rFonts w:ascii="Calibri" w:hAnsi="Calibri"/>
          <w:b/>
          <w:bCs/>
          <w:sz w:val="26"/>
          <w:szCs w:val="26"/>
        </w:rPr>
        <w:t>urogynaecologie</w:t>
      </w:r>
      <w:proofErr w:type="spellEnd"/>
      <w:r>
        <w:rPr>
          <w:rFonts w:ascii="Calibri" w:hAnsi="Calibri"/>
          <w:b/>
          <w:bCs/>
          <w:sz w:val="26"/>
          <w:szCs w:val="26"/>
        </w:rPr>
        <w:t xml:space="preserve"> en verloskunde</w:t>
      </w:r>
    </w:p>
    <w:p w14:paraId="3D17A53C" w14:textId="77777777" w:rsidR="00366367" w:rsidRDefault="00332F20">
      <w:pPr>
        <w:pStyle w:val="HoofdtekstA"/>
        <w:rPr>
          <w:rFonts w:ascii="Calibri" w:eastAsia="Calibri" w:hAnsi="Calibri" w:cs="Calibri"/>
          <w:i/>
          <w:iCs/>
          <w:sz w:val="26"/>
          <w:szCs w:val="26"/>
          <w:u w:val="single"/>
        </w:rPr>
      </w:pPr>
      <w:r>
        <w:rPr>
          <w:rFonts w:ascii="Calibri" w:hAnsi="Calibri"/>
          <w:i/>
          <w:iCs/>
          <w:sz w:val="26"/>
          <w:szCs w:val="26"/>
          <w:u w:val="single"/>
        </w:rPr>
        <w:t>De Bekkenbodem ontrafelt: Bekkenbodemschade, bekkenbodemklachten en beeldvorming van de bekkenbodem</w:t>
      </w:r>
    </w:p>
    <w:p w14:paraId="4F2AC2A4" w14:textId="77777777" w:rsidR="00366367" w:rsidRDefault="00332F20">
      <w:pPr>
        <w:pStyle w:val="HoofdtekstA"/>
        <w:rPr>
          <w:rFonts w:ascii="Calibri" w:eastAsia="Calibri" w:hAnsi="Calibri" w:cs="Calibri"/>
          <w:sz w:val="26"/>
          <w:szCs w:val="26"/>
        </w:rPr>
      </w:pPr>
      <w:r>
        <w:rPr>
          <w:rFonts w:ascii="Calibri" w:hAnsi="Calibri"/>
          <w:sz w:val="26"/>
          <w:szCs w:val="26"/>
        </w:rPr>
        <w:t>Aanvang 10.00 uur</w:t>
      </w:r>
    </w:p>
    <w:p w14:paraId="3679F13C" w14:textId="77777777" w:rsidR="00366367" w:rsidRDefault="00366367">
      <w:pPr>
        <w:pStyle w:val="HoofdtekstA"/>
        <w:rPr>
          <w:rFonts w:ascii="Calibri" w:eastAsia="Calibri" w:hAnsi="Calibri" w:cs="Calibri"/>
          <w:sz w:val="26"/>
          <w:szCs w:val="26"/>
        </w:rPr>
      </w:pPr>
    </w:p>
    <w:p w14:paraId="7F285499"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Leonie Speksnijder, geboren op 29 juni 1982 in Rotterdam, Nederland, is gynaecoloog met subspecialisatie in </w:t>
      </w:r>
      <w:proofErr w:type="spellStart"/>
      <w:r>
        <w:rPr>
          <w:rFonts w:ascii="Calibri" w:hAnsi="Calibri"/>
          <w:sz w:val="26"/>
          <w:szCs w:val="26"/>
        </w:rPr>
        <w:t>urogynaecologie</w:t>
      </w:r>
      <w:proofErr w:type="spellEnd"/>
      <w:r>
        <w:rPr>
          <w:rFonts w:ascii="Calibri" w:hAnsi="Calibri"/>
          <w:sz w:val="26"/>
          <w:szCs w:val="26"/>
        </w:rPr>
        <w:t xml:space="preserve"> en verloskunde. Na haar geneeskundestudie aan de Erasmus Universiteit Rotterdam, waar ze afstudeerde in 2006, begon ze haar opleiding tot gynaecoloog in 2007. Gedurende haar opleiding richtte ze zich op bekkenbodemzorg en voltooide haar PhD-onderzoek in 2015 onder begeleiding van Prof. dr. E.A.P. Steegers. In 2016 rondde ze haar specialisatie af en begon ze als gynaecoloog in het </w:t>
      </w:r>
      <w:proofErr w:type="spellStart"/>
      <w:r>
        <w:rPr>
          <w:rFonts w:ascii="Calibri" w:hAnsi="Calibri"/>
          <w:sz w:val="26"/>
          <w:szCs w:val="26"/>
        </w:rPr>
        <w:t>Amphia</w:t>
      </w:r>
      <w:proofErr w:type="spellEnd"/>
      <w:r>
        <w:rPr>
          <w:rFonts w:ascii="Calibri" w:hAnsi="Calibri"/>
          <w:sz w:val="26"/>
          <w:szCs w:val="26"/>
        </w:rPr>
        <w:t xml:space="preserve"> ziekenhuis in Breda, waar ze zich verder specialiseert in </w:t>
      </w:r>
      <w:proofErr w:type="spellStart"/>
      <w:r>
        <w:rPr>
          <w:rFonts w:ascii="Calibri" w:hAnsi="Calibri"/>
          <w:sz w:val="26"/>
          <w:szCs w:val="26"/>
        </w:rPr>
        <w:t>urogyneacologie</w:t>
      </w:r>
      <w:proofErr w:type="spellEnd"/>
      <w:r>
        <w:rPr>
          <w:rFonts w:ascii="Calibri" w:hAnsi="Calibri"/>
          <w:sz w:val="26"/>
          <w:szCs w:val="26"/>
        </w:rPr>
        <w:t xml:space="preserve">. </w:t>
      </w:r>
    </w:p>
    <w:p w14:paraId="49426E90" w14:textId="77777777" w:rsidR="00366367" w:rsidRDefault="00366367">
      <w:pPr>
        <w:pStyle w:val="HoofdtekstA"/>
        <w:rPr>
          <w:rFonts w:ascii="Calibri" w:eastAsia="Calibri" w:hAnsi="Calibri" w:cs="Calibri"/>
          <w:sz w:val="26"/>
          <w:szCs w:val="26"/>
        </w:rPr>
      </w:pPr>
    </w:p>
    <w:p w14:paraId="14986341" w14:textId="77777777" w:rsidR="00366367" w:rsidRDefault="00332F20">
      <w:pPr>
        <w:pStyle w:val="HoofdtekstA"/>
        <w:rPr>
          <w:rFonts w:ascii="Calibri" w:eastAsia="Calibri" w:hAnsi="Calibri" w:cs="Calibri"/>
          <w:sz w:val="26"/>
          <w:szCs w:val="26"/>
        </w:rPr>
      </w:pPr>
      <w:r>
        <w:rPr>
          <w:rFonts w:ascii="Calibri" w:hAnsi="Calibri"/>
          <w:sz w:val="26"/>
          <w:szCs w:val="26"/>
        </w:rPr>
        <w:t>Leonie is gepassioneerd over het begeleiden van vrouwen in verschillende levensfasen en draagt bij aan de ontwikkeling van de bekkenbodemzorg door wetenschappelijk onderzoek en onderwijs.</w:t>
      </w:r>
    </w:p>
    <w:p w14:paraId="35247F65" w14:textId="77777777" w:rsidR="00366367" w:rsidRDefault="00366367">
      <w:pPr>
        <w:pStyle w:val="HoofdtekstA"/>
        <w:rPr>
          <w:rFonts w:ascii="Calibri" w:eastAsia="Calibri" w:hAnsi="Calibri" w:cs="Calibri"/>
          <w:sz w:val="26"/>
          <w:szCs w:val="26"/>
        </w:rPr>
      </w:pPr>
    </w:p>
    <w:p w14:paraId="543803CE"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03F6E5EF"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In deze sessie worden risicofactoren voor bekkenbodemschade en urogynaecologische klachten na een vaginale bevalling besproken, met speciale aandacht voor de rol van </w:t>
      </w:r>
      <w:proofErr w:type="spellStart"/>
      <w:r>
        <w:rPr>
          <w:rFonts w:ascii="Calibri" w:hAnsi="Calibri"/>
          <w:sz w:val="26"/>
          <w:szCs w:val="26"/>
        </w:rPr>
        <w:t>mediolaterale</w:t>
      </w:r>
      <w:proofErr w:type="spellEnd"/>
      <w:r>
        <w:rPr>
          <w:rFonts w:ascii="Calibri" w:hAnsi="Calibri"/>
          <w:sz w:val="26"/>
          <w:szCs w:val="26"/>
        </w:rPr>
        <w:t xml:space="preserve"> episiotomie, totaalruptuur, bevallingsduur en hoofdligging. </w:t>
      </w:r>
    </w:p>
    <w:p w14:paraId="31DFAB1C" w14:textId="77777777" w:rsidR="00366367" w:rsidRDefault="00366367">
      <w:pPr>
        <w:pStyle w:val="HoofdtekstA"/>
        <w:rPr>
          <w:rFonts w:ascii="Calibri" w:eastAsia="Calibri" w:hAnsi="Calibri" w:cs="Calibri"/>
          <w:sz w:val="26"/>
          <w:szCs w:val="26"/>
        </w:rPr>
      </w:pPr>
    </w:p>
    <w:p w14:paraId="6CB42E3B"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Het onderzoek richt zich op het identificeren van risicofactoren voor (rest)schade aan de bekkenbodem, evenals het optreden van urogynaecologische klachten zoals urine-incontinentie, verzakkingen en seksuele disfunctie. Klachten werden beoordeeld aan de hand van gevalideerde vragenlijsten in combinatie met 3D/4D transperineale echografie, waarmee de bekkenbodemschade in kaart werd gebracht. In deze sessie zal wordt ook stilgestaan bij gebruik van deze techniek en de mogelijke bevindingen. </w:t>
      </w:r>
    </w:p>
    <w:p w14:paraId="575E7E33" w14:textId="77777777" w:rsidR="00366367" w:rsidRDefault="00366367">
      <w:pPr>
        <w:pStyle w:val="HoofdtekstA"/>
        <w:rPr>
          <w:rFonts w:ascii="Calibri" w:eastAsia="Calibri" w:hAnsi="Calibri" w:cs="Calibri"/>
          <w:sz w:val="26"/>
          <w:szCs w:val="26"/>
        </w:rPr>
      </w:pPr>
    </w:p>
    <w:p w14:paraId="5F1C529A"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De uitkomsten van ons onderzoek toonden aan dat een </w:t>
      </w:r>
      <w:proofErr w:type="spellStart"/>
      <w:r>
        <w:rPr>
          <w:rFonts w:ascii="Calibri" w:hAnsi="Calibri"/>
          <w:sz w:val="26"/>
          <w:szCs w:val="26"/>
        </w:rPr>
        <w:t>mediolaterale</w:t>
      </w:r>
      <w:proofErr w:type="spellEnd"/>
      <w:r>
        <w:rPr>
          <w:rFonts w:ascii="Calibri" w:hAnsi="Calibri"/>
          <w:sz w:val="26"/>
          <w:szCs w:val="26"/>
        </w:rPr>
        <w:t xml:space="preserve"> episiotomie niet geassocieerd is met levatorschade of urogynaecologische klachten na een spontane vaginale bevalling zonder totaalruptuur. Levatorschade blijkt echter wel geassocieerd met een langere uitdrijving en een afwijkende hoofdligging. Daarnaast werd geen verband gevonden tussen seksuele disfunctie en de afmetingen van de levator ani. Verder toonde het onderzoek aan dat obstipatie en dunnere ontlasting een grotere invloed hebben op de </w:t>
      </w:r>
      <w:r>
        <w:rPr>
          <w:rFonts w:ascii="Calibri" w:hAnsi="Calibri"/>
          <w:sz w:val="26"/>
          <w:szCs w:val="26"/>
        </w:rPr>
        <w:lastRenderedPageBreak/>
        <w:t>ernst van anale incontinentie dan resterende  echos</w:t>
      </w:r>
      <w:r>
        <w:rPr>
          <w:rFonts w:ascii="Calibri" w:hAnsi="Calibri"/>
          <w:sz w:val="26"/>
          <w:szCs w:val="26"/>
        </w:rPr>
        <w:t>copische defecten aan de anale sfincter na een totaalruptuur.</w:t>
      </w:r>
    </w:p>
    <w:p w14:paraId="5C99C33F" w14:textId="77777777" w:rsidR="00366367" w:rsidRDefault="00366367">
      <w:pPr>
        <w:pStyle w:val="HoofdtekstA"/>
        <w:rPr>
          <w:rFonts w:ascii="Calibri" w:eastAsia="Calibri" w:hAnsi="Calibri" w:cs="Calibri"/>
          <w:sz w:val="26"/>
          <w:szCs w:val="26"/>
        </w:rPr>
      </w:pPr>
    </w:p>
    <w:p w14:paraId="11E437E8"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Tot slot zal ik kort virtual </w:t>
      </w:r>
      <w:proofErr w:type="spellStart"/>
      <w:r>
        <w:rPr>
          <w:rFonts w:ascii="Calibri" w:hAnsi="Calibri"/>
          <w:sz w:val="26"/>
          <w:szCs w:val="26"/>
        </w:rPr>
        <w:t>reality</w:t>
      </w:r>
      <w:proofErr w:type="spellEnd"/>
      <w:r>
        <w:rPr>
          <w:rFonts w:ascii="Calibri" w:hAnsi="Calibri"/>
          <w:sz w:val="26"/>
          <w:szCs w:val="26"/>
        </w:rPr>
        <w:t xml:space="preserve"> als beeldvormingstechniek bespreken. In ons onderzoek vonden we dat virtual </w:t>
      </w:r>
      <w:proofErr w:type="spellStart"/>
      <w:r>
        <w:rPr>
          <w:rFonts w:ascii="Calibri" w:hAnsi="Calibri"/>
          <w:sz w:val="26"/>
          <w:szCs w:val="26"/>
        </w:rPr>
        <w:t>reality</w:t>
      </w:r>
      <w:proofErr w:type="spellEnd"/>
      <w:r>
        <w:rPr>
          <w:rFonts w:ascii="Calibri" w:hAnsi="Calibri"/>
          <w:sz w:val="26"/>
          <w:szCs w:val="26"/>
        </w:rPr>
        <w:t xml:space="preserve"> voor het visualiseren van de bekkenbodem op dit moment geen toegevoegde waarde biedt voor de objectieve beoordeling van de bekkenbodem.</w:t>
      </w:r>
    </w:p>
    <w:p w14:paraId="7B4187F5" w14:textId="77777777" w:rsidR="00366367" w:rsidRDefault="00332F20">
      <w:pPr>
        <w:pStyle w:val="HoofdtekstA"/>
        <w:rPr>
          <w:rFonts w:ascii="Calibri" w:eastAsia="Calibri" w:hAnsi="Calibri" w:cs="Calibri"/>
          <w:sz w:val="26"/>
          <w:szCs w:val="26"/>
        </w:rPr>
      </w:pPr>
      <w:r>
        <w:rPr>
          <w:rFonts w:ascii="Calibri" w:hAnsi="Calibri"/>
          <w:sz w:val="26"/>
          <w:szCs w:val="26"/>
        </w:rPr>
        <w:t>Deze sessie benadrukt het belang van preventie, risico gebaseerde beoordeling en samenwerking tussen zorgverleners bij de zorg voor vrouwen na een bevalling.</w:t>
      </w:r>
    </w:p>
    <w:p w14:paraId="1C09C98D" w14:textId="77777777" w:rsidR="00366367" w:rsidRDefault="00366367">
      <w:pPr>
        <w:pStyle w:val="HoofdtekstA"/>
        <w:rPr>
          <w:rFonts w:ascii="Calibri" w:eastAsia="Calibri" w:hAnsi="Calibri" w:cs="Calibri"/>
          <w:sz w:val="26"/>
          <w:szCs w:val="26"/>
        </w:rPr>
      </w:pPr>
    </w:p>
    <w:p w14:paraId="3E85F054"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336192A5" w14:textId="77777777" w:rsidR="00366367" w:rsidRDefault="00332F20">
      <w:pPr>
        <w:pStyle w:val="HoofdtekstA"/>
        <w:rPr>
          <w:rFonts w:ascii="Calibri" w:eastAsia="Calibri" w:hAnsi="Calibri" w:cs="Calibri"/>
          <w:sz w:val="26"/>
          <w:szCs w:val="26"/>
        </w:rPr>
      </w:pPr>
      <w:r>
        <w:rPr>
          <w:rFonts w:ascii="Calibri" w:hAnsi="Calibri"/>
          <w:sz w:val="26"/>
          <w:szCs w:val="26"/>
        </w:rPr>
        <w:t>Bekkenbodemletsels kunnen leiden tot diverse klachten die een aanzienlijke impact hebben op de kwaliteit van leven. Helaas is niet alle schade te herstellen, waardoor preventie essentieel is. Mijn onderzoek richt zich op risicofactoren voor (rest)schade aan de bekkenbodem en het optreden van urogynaecologische klachten na een vaginale bevalling. Klachten werden beoordeeld aan de hand van vragenlijsten in combinatie met 3D/4D transperineale echografie voor de beoordeling van bekkenbodemschade.</w:t>
      </w:r>
    </w:p>
    <w:p w14:paraId="41438C66" w14:textId="77777777" w:rsidR="00366367" w:rsidRDefault="00332F20">
      <w:pPr>
        <w:pStyle w:val="HoofdtekstA"/>
        <w:rPr>
          <w:rFonts w:ascii="Calibri" w:eastAsia="Calibri" w:hAnsi="Calibri" w:cs="Calibri"/>
          <w:sz w:val="26"/>
          <w:szCs w:val="26"/>
        </w:rPr>
      </w:pPr>
      <w:r>
        <w:rPr>
          <w:rFonts w:ascii="Calibri" w:hAnsi="Calibri"/>
          <w:sz w:val="26"/>
          <w:szCs w:val="26"/>
        </w:rPr>
        <w:t>De belangrijkste bevindingen van mijn onderzoek zijn:</w:t>
      </w:r>
    </w:p>
    <w:p w14:paraId="576DF155" w14:textId="77777777" w:rsidR="00366367" w:rsidRDefault="00332F20">
      <w:pPr>
        <w:pStyle w:val="HoofdtekstA"/>
        <w:numPr>
          <w:ilvl w:val="0"/>
          <w:numId w:val="2"/>
        </w:numPr>
        <w:rPr>
          <w:rFonts w:ascii="Calibri" w:hAnsi="Calibri"/>
          <w:sz w:val="26"/>
          <w:szCs w:val="26"/>
        </w:rPr>
      </w:pPr>
      <w:r>
        <w:rPr>
          <w:rFonts w:ascii="Calibri" w:hAnsi="Calibri"/>
          <w:sz w:val="26"/>
          <w:szCs w:val="26"/>
        </w:rPr>
        <w:t xml:space="preserve">Een </w:t>
      </w:r>
      <w:proofErr w:type="spellStart"/>
      <w:r>
        <w:rPr>
          <w:rFonts w:ascii="Calibri" w:hAnsi="Calibri"/>
          <w:sz w:val="26"/>
          <w:szCs w:val="26"/>
        </w:rPr>
        <w:t>mediolaterale</w:t>
      </w:r>
      <w:proofErr w:type="spellEnd"/>
      <w:r>
        <w:rPr>
          <w:rFonts w:ascii="Calibri" w:hAnsi="Calibri"/>
          <w:sz w:val="26"/>
          <w:szCs w:val="26"/>
        </w:rPr>
        <w:t xml:space="preserve"> episiotomie is niet geassocieerd met het optreden van levatorschade of urogynaecologische klachten bij vrouwen na een eerste spontane vaginale bevalling zonder totaalruptuur.</w:t>
      </w:r>
    </w:p>
    <w:p w14:paraId="2FD02046" w14:textId="77777777" w:rsidR="00366367" w:rsidRDefault="00332F20">
      <w:pPr>
        <w:pStyle w:val="HoofdtekstA"/>
        <w:numPr>
          <w:ilvl w:val="0"/>
          <w:numId w:val="2"/>
        </w:numPr>
        <w:rPr>
          <w:rFonts w:ascii="Calibri" w:hAnsi="Calibri"/>
          <w:sz w:val="26"/>
          <w:szCs w:val="26"/>
        </w:rPr>
      </w:pPr>
      <w:r>
        <w:rPr>
          <w:rFonts w:ascii="Calibri" w:hAnsi="Calibri"/>
          <w:sz w:val="26"/>
          <w:szCs w:val="26"/>
        </w:rPr>
        <w:t>Levatorschade is wel geassocieerd met een langere uitdrijving en met een hoofdligging anders dan de achterhoofdsligging (</w:t>
      </w:r>
      <w:proofErr w:type="spellStart"/>
      <w:r>
        <w:rPr>
          <w:rFonts w:ascii="Calibri" w:hAnsi="Calibri"/>
          <w:sz w:val="26"/>
          <w:szCs w:val="26"/>
        </w:rPr>
        <w:t>Aav</w:t>
      </w:r>
      <w:proofErr w:type="spellEnd"/>
      <w:r>
        <w:rPr>
          <w:rFonts w:ascii="Calibri" w:hAnsi="Calibri"/>
          <w:sz w:val="26"/>
          <w:szCs w:val="26"/>
        </w:rPr>
        <w:t>).</w:t>
      </w:r>
    </w:p>
    <w:p w14:paraId="5E72E177" w14:textId="77777777" w:rsidR="00366367" w:rsidRDefault="00332F20">
      <w:pPr>
        <w:pStyle w:val="HoofdtekstA"/>
        <w:numPr>
          <w:ilvl w:val="0"/>
          <w:numId w:val="2"/>
        </w:numPr>
        <w:rPr>
          <w:rFonts w:ascii="Calibri" w:hAnsi="Calibri"/>
          <w:sz w:val="26"/>
          <w:szCs w:val="26"/>
        </w:rPr>
      </w:pPr>
      <w:r>
        <w:rPr>
          <w:rFonts w:ascii="Calibri" w:hAnsi="Calibri"/>
          <w:sz w:val="26"/>
          <w:szCs w:val="26"/>
        </w:rPr>
        <w:t xml:space="preserve">Er is geen associatie tussen seksuele disfunctie na een eerste vaginale bevalling en de </w:t>
      </w:r>
      <w:proofErr w:type="spellStart"/>
      <w:r>
        <w:rPr>
          <w:rFonts w:ascii="Calibri" w:hAnsi="Calibri"/>
          <w:sz w:val="26"/>
          <w:szCs w:val="26"/>
        </w:rPr>
        <w:t>hiatale</w:t>
      </w:r>
      <w:proofErr w:type="spellEnd"/>
      <w:r>
        <w:rPr>
          <w:rFonts w:ascii="Calibri" w:hAnsi="Calibri"/>
          <w:sz w:val="26"/>
          <w:szCs w:val="26"/>
        </w:rPr>
        <w:t xml:space="preserve"> afmetingen van de levator ani.</w:t>
      </w:r>
    </w:p>
    <w:p w14:paraId="7840695E" w14:textId="77777777" w:rsidR="00366367" w:rsidRDefault="00332F20">
      <w:pPr>
        <w:pStyle w:val="HoofdtekstA"/>
        <w:numPr>
          <w:ilvl w:val="0"/>
          <w:numId w:val="2"/>
        </w:numPr>
        <w:rPr>
          <w:rFonts w:ascii="Calibri" w:hAnsi="Calibri"/>
          <w:sz w:val="26"/>
          <w:szCs w:val="26"/>
        </w:rPr>
      </w:pPr>
      <w:r>
        <w:rPr>
          <w:rFonts w:ascii="Calibri" w:hAnsi="Calibri"/>
          <w:sz w:val="26"/>
          <w:szCs w:val="26"/>
        </w:rPr>
        <w:t xml:space="preserve">Bij vrouwen met een totaalruptuur blijkt dat resterende defecten aan de externe anale </w:t>
      </w:r>
      <w:proofErr w:type="spellStart"/>
      <w:r>
        <w:rPr>
          <w:rFonts w:ascii="Calibri" w:hAnsi="Calibri"/>
          <w:sz w:val="26"/>
          <w:szCs w:val="26"/>
        </w:rPr>
        <w:t>sphincter</w:t>
      </w:r>
      <w:proofErr w:type="spellEnd"/>
      <w:r>
        <w:rPr>
          <w:rFonts w:ascii="Calibri" w:hAnsi="Calibri"/>
          <w:sz w:val="26"/>
          <w:szCs w:val="26"/>
        </w:rPr>
        <w:t xml:space="preserve"> geassocieerd zijn met de ernst van anale incontinentie. Echter, obstipatie en een dunnere consistentie van de ontlasting blijken sterker geassocieerd te zijn en kunnen dus een belangrijkere rol spelen in de behandeling van anale incontinentie na een totaalruptuur.</w:t>
      </w:r>
    </w:p>
    <w:p w14:paraId="5A1744DE" w14:textId="77777777" w:rsidR="00366367" w:rsidRDefault="00332F20">
      <w:pPr>
        <w:pStyle w:val="HoofdtekstA"/>
        <w:numPr>
          <w:ilvl w:val="0"/>
          <w:numId w:val="2"/>
        </w:numPr>
        <w:rPr>
          <w:rFonts w:ascii="Calibri" w:hAnsi="Calibri"/>
          <w:sz w:val="26"/>
          <w:szCs w:val="26"/>
        </w:rPr>
      </w:pPr>
      <w:r>
        <w:rPr>
          <w:rFonts w:ascii="Calibri" w:hAnsi="Calibri"/>
          <w:sz w:val="26"/>
          <w:szCs w:val="26"/>
        </w:rPr>
        <w:t xml:space="preserve">Ook werd er gekeken naar een nieuwe beeldvormingstechniek, namelijk Virtual </w:t>
      </w:r>
      <w:proofErr w:type="spellStart"/>
      <w:r>
        <w:rPr>
          <w:rFonts w:ascii="Calibri" w:hAnsi="Calibri"/>
          <w:sz w:val="26"/>
          <w:szCs w:val="26"/>
        </w:rPr>
        <w:t>Reality</w:t>
      </w:r>
      <w:proofErr w:type="spellEnd"/>
      <w:r>
        <w:rPr>
          <w:rFonts w:ascii="Calibri" w:hAnsi="Calibri"/>
          <w:sz w:val="26"/>
          <w:szCs w:val="26"/>
        </w:rPr>
        <w:t xml:space="preserve">. Echter, wij vonden dat Virtual </w:t>
      </w:r>
      <w:proofErr w:type="spellStart"/>
      <w:r>
        <w:rPr>
          <w:rFonts w:ascii="Calibri" w:hAnsi="Calibri"/>
          <w:sz w:val="26"/>
          <w:szCs w:val="26"/>
        </w:rPr>
        <w:t>Reality</w:t>
      </w:r>
      <w:proofErr w:type="spellEnd"/>
      <w:r>
        <w:rPr>
          <w:rFonts w:ascii="Calibri" w:hAnsi="Calibri"/>
          <w:sz w:val="26"/>
          <w:szCs w:val="26"/>
        </w:rPr>
        <w:t xml:space="preserve"> op dit moment geen toegevoegde waarde heeft voor de objectieve beoordeling van de bekkenbodem.</w:t>
      </w:r>
    </w:p>
    <w:p w14:paraId="49B9CD18" w14:textId="77777777" w:rsidR="00366367" w:rsidRDefault="00366367">
      <w:pPr>
        <w:pStyle w:val="HoofdtekstA"/>
        <w:rPr>
          <w:rFonts w:ascii="Calibri" w:eastAsia="Calibri" w:hAnsi="Calibri" w:cs="Calibri"/>
          <w:sz w:val="26"/>
          <w:szCs w:val="26"/>
        </w:rPr>
      </w:pPr>
    </w:p>
    <w:p w14:paraId="77FDE064" w14:textId="77777777" w:rsidR="00366367" w:rsidRDefault="00366367">
      <w:pPr>
        <w:pStyle w:val="HoofdtekstA"/>
        <w:rPr>
          <w:rFonts w:ascii="Calibri" w:eastAsia="Calibri" w:hAnsi="Calibri" w:cs="Calibri"/>
          <w:b/>
          <w:bCs/>
          <w:sz w:val="26"/>
          <w:szCs w:val="26"/>
        </w:rPr>
      </w:pPr>
    </w:p>
    <w:p w14:paraId="619651E4" w14:textId="77777777" w:rsidR="00366367" w:rsidRDefault="00366367">
      <w:pPr>
        <w:pStyle w:val="HoofdtekstA"/>
        <w:rPr>
          <w:rFonts w:ascii="Calibri" w:eastAsia="Calibri" w:hAnsi="Calibri" w:cs="Calibri"/>
          <w:b/>
          <w:bCs/>
          <w:sz w:val="26"/>
          <w:szCs w:val="26"/>
        </w:rPr>
      </w:pPr>
    </w:p>
    <w:p w14:paraId="5ED07184" w14:textId="77777777" w:rsidR="00366367" w:rsidRDefault="00366367">
      <w:pPr>
        <w:pStyle w:val="HoofdtekstA"/>
        <w:rPr>
          <w:rFonts w:ascii="Calibri" w:eastAsia="Calibri" w:hAnsi="Calibri" w:cs="Calibri"/>
          <w:b/>
          <w:bCs/>
          <w:sz w:val="26"/>
          <w:szCs w:val="26"/>
        </w:rPr>
      </w:pPr>
    </w:p>
    <w:p w14:paraId="7D9FBF0C" w14:textId="77777777" w:rsidR="00366367" w:rsidRDefault="00366367">
      <w:pPr>
        <w:pStyle w:val="HoofdtekstA"/>
        <w:rPr>
          <w:rFonts w:ascii="Calibri" w:eastAsia="Calibri" w:hAnsi="Calibri" w:cs="Calibri"/>
          <w:b/>
          <w:bCs/>
          <w:sz w:val="26"/>
          <w:szCs w:val="26"/>
        </w:rPr>
      </w:pPr>
    </w:p>
    <w:p w14:paraId="7471375A" w14:textId="77777777" w:rsidR="00366367" w:rsidRDefault="00366367">
      <w:pPr>
        <w:pStyle w:val="HoofdtekstA"/>
        <w:rPr>
          <w:rFonts w:ascii="Calibri" w:eastAsia="Calibri" w:hAnsi="Calibri" w:cs="Calibri"/>
          <w:b/>
          <w:bCs/>
          <w:sz w:val="26"/>
          <w:szCs w:val="26"/>
        </w:rPr>
      </w:pPr>
    </w:p>
    <w:p w14:paraId="36656B9C" w14:textId="77777777" w:rsidR="00366367" w:rsidRDefault="00366367">
      <w:pPr>
        <w:pStyle w:val="HoofdtekstA"/>
        <w:rPr>
          <w:rFonts w:ascii="Calibri" w:eastAsia="Calibri" w:hAnsi="Calibri" w:cs="Calibri"/>
          <w:b/>
          <w:bCs/>
          <w:sz w:val="26"/>
          <w:szCs w:val="26"/>
        </w:rPr>
      </w:pPr>
    </w:p>
    <w:p w14:paraId="6BDE1982" w14:textId="77777777" w:rsidR="00366367" w:rsidRDefault="00366367">
      <w:pPr>
        <w:pStyle w:val="HoofdtekstA"/>
        <w:rPr>
          <w:rFonts w:ascii="Calibri" w:eastAsia="Calibri" w:hAnsi="Calibri" w:cs="Calibri"/>
          <w:b/>
          <w:bCs/>
          <w:sz w:val="26"/>
          <w:szCs w:val="26"/>
        </w:rPr>
      </w:pPr>
    </w:p>
    <w:p w14:paraId="42858843" w14:textId="77777777" w:rsidR="00366367" w:rsidRDefault="00366367">
      <w:pPr>
        <w:pStyle w:val="HoofdtekstA"/>
        <w:rPr>
          <w:rFonts w:ascii="Calibri" w:eastAsia="Calibri" w:hAnsi="Calibri" w:cs="Calibri"/>
          <w:b/>
          <w:bCs/>
          <w:sz w:val="26"/>
          <w:szCs w:val="26"/>
        </w:rPr>
      </w:pPr>
    </w:p>
    <w:p w14:paraId="17C94BE2" w14:textId="77777777" w:rsidR="00366367" w:rsidRDefault="00366367">
      <w:pPr>
        <w:pStyle w:val="HoofdtekstA"/>
        <w:rPr>
          <w:rFonts w:ascii="Calibri" w:eastAsia="Calibri" w:hAnsi="Calibri" w:cs="Calibri"/>
          <w:b/>
          <w:bCs/>
          <w:sz w:val="26"/>
          <w:szCs w:val="26"/>
        </w:rPr>
      </w:pPr>
    </w:p>
    <w:p w14:paraId="2070D2E7" w14:textId="77777777" w:rsidR="00366367" w:rsidRDefault="00366367">
      <w:pPr>
        <w:pStyle w:val="HoofdtekstA"/>
        <w:rPr>
          <w:rFonts w:ascii="Calibri" w:eastAsia="Calibri" w:hAnsi="Calibri" w:cs="Calibri"/>
          <w:b/>
          <w:bCs/>
          <w:sz w:val="26"/>
          <w:szCs w:val="26"/>
        </w:rPr>
      </w:pPr>
    </w:p>
    <w:p w14:paraId="2357AB6E" w14:textId="77777777" w:rsidR="00366367" w:rsidRDefault="00366367">
      <w:pPr>
        <w:pStyle w:val="HoofdtekstA"/>
        <w:rPr>
          <w:rFonts w:ascii="Calibri" w:eastAsia="Calibri" w:hAnsi="Calibri" w:cs="Calibri"/>
          <w:b/>
          <w:bCs/>
          <w:sz w:val="26"/>
          <w:szCs w:val="26"/>
        </w:rPr>
      </w:pPr>
    </w:p>
    <w:p w14:paraId="5B8EA4C6" w14:textId="77777777" w:rsidR="00366367" w:rsidRDefault="00366367">
      <w:pPr>
        <w:pStyle w:val="HoofdtekstA"/>
        <w:rPr>
          <w:rFonts w:ascii="Calibri" w:eastAsia="Calibri" w:hAnsi="Calibri" w:cs="Calibri"/>
          <w:b/>
          <w:bCs/>
          <w:sz w:val="26"/>
          <w:szCs w:val="26"/>
        </w:rPr>
      </w:pPr>
    </w:p>
    <w:p w14:paraId="79504455" w14:textId="2E68C302" w:rsidR="00366367" w:rsidRDefault="00F75EF5">
      <w:pPr>
        <w:pStyle w:val="HoofdtekstA"/>
        <w:rPr>
          <w:rFonts w:ascii="Calibri" w:eastAsia="Calibri" w:hAnsi="Calibri" w:cs="Calibri"/>
          <w:b/>
          <w:bCs/>
          <w:sz w:val="26"/>
          <w:szCs w:val="26"/>
        </w:rPr>
      </w:pPr>
      <w:r>
        <w:rPr>
          <w:rFonts w:ascii="Calibri" w:eastAsia="Calibri" w:hAnsi="Calibri" w:cs="Calibri"/>
          <w:b/>
          <w:bCs/>
          <w:noProof/>
          <w:sz w:val="26"/>
          <w:szCs w:val="26"/>
          <w14:textOutline w14:w="0" w14:cap="rnd" w14:cmpd="sng" w14:algn="ctr">
            <w14:noFill/>
            <w14:prstDash w14:val="solid"/>
            <w14:bevel/>
          </w14:textOutline>
        </w:rPr>
        <w:lastRenderedPageBreak/>
        <w:drawing>
          <wp:inline distT="0" distB="0" distL="0" distR="0" wp14:anchorId="040DFAF2" wp14:editId="7DC3004D">
            <wp:extent cx="2319591" cy="1548000"/>
            <wp:effectExtent l="0" t="0" r="5080" b="0"/>
            <wp:docPr id="157591868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18681" name="Afbeelding 15759186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9591" cy="1548000"/>
                    </a:xfrm>
                    <a:prstGeom prst="rect">
                      <a:avLst/>
                    </a:prstGeom>
                  </pic:spPr>
                </pic:pic>
              </a:graphicData>
            </a:graphic>
          </wp:inline>
        </w:drawing>
      </w:r>
    </w:p>
    <w:p w14:paraId="175A719C" w14:textId="77777777" w:rsidR="00366367" w:rsidRDefault="00332F20">
      <w:pPr>
        <w:pStyle w:val="HoofdtekstA"/>
        <w:rPr>
          <w:rFonts w:ascii="Calibri" w:eastAsia="Calibri" w:hAnsi="Calibri" w:cs="Calibri"/>
          <w:b/>
          <w:bCs/>
          <w:sz w:val="26"/>
          <w:szCs w:val="26"/>
        </w:rPr>
      </w:pPr>
      <w:r>
        <w:rPr>
          <w:rFonts w:ascii="Calibri" w:hAnsi="Calibri"/>
          <w:b/>
          <w:bCs/>
          <w:sz w:val="26"/>
          <w:szCs w:val="26"/>
        </w:rPr>
        <w:t>Wouter van der Zanden, Uroloog</w:t>
      </w:r>
    </w:p>
    <w:p w14:paraId="03C5238D" w14:textId="77777777" w:rsidR="00366367" w:rsidRDefault="00332F20">
      <w:pPr>
        <w:pStyle w:val="HoofdtekstA"/>
        <w:rPr>
          <w:rFonts w:ascii="Calibri" w:eastAsia="Calibri" w:hAnsi="Calibri" w:cs="Calibri"/>
          <w:i/>
          <w:iCs/>
          <w:sz w:val="26"/>
          <w:szCs w:val="26"/>
          <w:u w:val="single"/>
        </w:rPr>
      </w:pPr>
      <w:proofErr w:type="spellStart"/>
      <w:r>
        <w:rPr>
          <w:rFonts w:ascii="Calibri" w:hAnsi="Calibri"/>
          <w:i/>
          <w:iCs/>
          <w:sz w:val="26"/>
          <w:szCs w:val="26"/>
          <w:u w:val="single"/>
        </w:rPr>
        <w:t>Ketamine</w:t>
      </w:r>
      <w:proofErr w:type="spellEnd"/>
      <w:r>
        <w:rPr>
          <w:rFonts w:ascii="Calibri" w:hAnsi="Calibri"/>
          <w:i/>
          <w:iCs/>
          <w:sz w:val="26"/>
          <w:szCs w:val="26"/>
          <w:u w:val="single"/>
        </w:rPr>
        <w:t>: Populaire partydrug met ernstige urologische complicaties</w:t>
      </w:r>
    </w:p>
    <w:p w14:paraId="3CF17C57" w14:textId="77777777" w:rsidR="00366367" w:rsidRDefault="00332F20">
      <w:pPr>
        <w:pStyle w:val="HoofdtekstA"/>
        <w:rPr>
          <w:rFonts w:ascii="Calibri" w:eastAsia="Calibri" w:hAnsi="Calibri" w:cs="Calibri"/>
          <w:sz w:val="26"/>
          <w:szCs w:val="26"/>
        </w:rPr>
      </w:pPr>
      <w:r>
        <w:rPr>
          <w:rFonts w:ascii="Calibri" w:hAnsi="Calibri"/>
          <w:sz w:val="26"/>
          <w:szCs w:val="26"/>
        </w:rPr>
        <w:t>Aanvang 11.15 uur</w:t>
      </w:r>
    </w:p>
    <w:p w14:paraId="173BDE37" w14:textId="77777777" w:rsidR="00366367" w:rsidRDefault="00366367">
      <w:pPr>
        <w:pStyle w:val="HoofdtekstA"/>
        <w:rPr>
          <w:rFonts w:ascii="Calibri" w:eastAsia="Calibri" w:hAnsi="Calibri" w:cs="Calibri"/>
          <w:sz w:val="26"/>
          <w:szCs w:val="26"/>
        </w:rPr>
      </w:pPr>
    </w:p>
    <w:p w14:paraId="6EC897D4"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Opgeleid tot uroloog aan het UMC Utrecht en het Jeroen Bosch Ziekenhuis. Tijdens opleidingstijd de </w:t>
      </w:r>
      <w:proofErr w:type="spellStart"/>
      <w:r>
        <w:rPr>
          <w:rFonts w:ascii="Calibri" w:hAnsi="Calibri"/>
          <w:sz w:val="26"/>
          <w:szCs w:val="26"/>
        </w:rPr>
        <w:t>ketaminepoli</w:t>
      </w:r>
      <w:proofErr w:type="spellEnd"/>
      <w:r>
        <w:rPr>
          <w:rFonts w:ascii="Calibri" w:hAnsi="Calibri"/>
          <w:sz w:val="26"/>
          <w:szCs w:val="26"/>
        </w:rPr>
        <w:t xml:space="preserve"> in het JBZ opgericht waar patiënten met ernstige urologische klachten ten gevolge van </w:t>
      </w:r>
      <w:proofErr w:type="spellStart"/>
      <w:r>
        <w:rPr>
          <w:rFonts w:ascii="Calibri" w:hAnsi="Calibri"/>
          <w:sz w:val="26"/>
          <w:szCs w:val="26"/>
        </w:rPr>
        <w:t>ketaminegebruik</w:t>
      </w:r>
      <w:proofErr w:type="spellEnd"/>
      <w:r>
        <w:rPr>
          <w:rFonts w:ascii="Calibri" w:hAnsi="Calibri"/>
          <w:sz w:val="26"/>
          <w:szCs w:val="26"/>
        </w:rPr>
        <w:t xml:space="preserve"> behandeld worden. </w:t>
      </w:r>
    </w:p>
    <w:p w14:paraId="20759488" w14:textId="77777777" w:rsidR="00366367" w:rsidRDefault="00366367">
      <w:pPr>
        <w:pStyle w:val="HoofdtekstA"/>
        <w:rPr>
          <w:rFonts w:ascii="Calibri" w:eastAsia="Calibri" w:hAnsi="Calibri" w:cs="Calibri"/>
          <w:sz w:val="26"/>
          <w:szCs w:val="26"/>
        </w:rPr>
      </w:pPr>
    </w:p>
    <w:p w14:paraId="59CFEA44" w14:textId="77777777" w:rsidR="00366367" w:rsidRDefault="00332F20">
      <w:pPr>
        <w:pStyle w:val="HoofdtekstA"/>
        <w:rPr>
          <w:rFonts w:ascii="Calibri" w:eastAsia="Calibri" w:hAnsi="Calibri" w:cs="Calibri"/>
          <w:b/>
          <w:bCs/>
          <w:sz w:val="26"/>
          <w:szCs w:val="26"/>
          <w:u w:val="single"/>
        </w:rPr>
      </w:pPr>
      <w:r>
        <w:rPr>
          <w:rFonts w:ascii="Calibri" w:hAnsi="Calibri"/>
          <w:sz w:val="26"/>
          <w:szCs w:val="26"/>
        </w:rPr>
        <w:t xml:space="preserve">Tevens aandachtsgebieden: functionele en neuro-urologie, </w:t>
      </w:r>
      <w:proofErr w:type="spellStart"/>
      <w:r>
        <w:rPr>
          <w:rFonts w:ascii="Calibri" w:hAnsi="Calibri"/>
          <w:sz w:val="26"/>
          <w:szCs w:val="26"/>
        </w:rPr>
        <w:t>andrologie</w:t>
      </w:r>
      <w:proofErr w:type="spellEnd"/>
      <w:r>
        <w:rPr>
          <w:rFonts w:ascii="Calibri" w:hAnsi="Calibri"/>
          <w:sz w:val="26"/>
          <w:szCs w:val="26"/>
        </w:rPr>
        <w:t xml:space="preserve"> en </w:t>
      </w:r>
      <w:proofErr w:type="spellStart"/>
      <w:r>
        <w:rPr>
          <w:rFonts w:ascii="Calibri" w:hAnsi="Calibri"/>
          <w:sz w:val="26"/>
          <w:szCs w:val="26"/>
        </w:rPr>
        <w:t>endo</w:t>
      </w:r>
      <w:proofErr w:type="spellEnd"/>
      <w:r>
        <w:rPr>
          <w:rFonts w:ascii="Calibri" w:hAnsi="Calibri"/>
          <w:sz w:val="26"/>
          <w:szCs w:val="26"/>
        </w:rPr>
        <w:t>-urologie.</w:t>
      </w:r>
    </w:p>
    <w:p w14:paraId="185B09C6" w14:textId="77777777" w:rsidR="00366367" w:rsidRDefault="00366367">
      <w:pPr>
        <w:pStyle w:val="HoofdtekstA"/>
        <w:rPr>
          <w:rFonts w:ascii="Calibri" w:eastAsia="Calibri" w:hAnsi="Calibri" w:cs="Calibri"/>
          <w:sz w:val="26"/>
          <w:szCs w:val="26"/>
        </w:rPr>
      </w:pPr>
    </w:p>
    <w:p w14:paraId="7792A6F3"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501BB70E"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Recreatief </w:t>
      </w:r>
      <w:proofErr w:type="spellStart"/>
      <w:r>
        <w:rPr>
          <w:rFonts w:ascii="Calibri" w:hAnsi="Calibri"/>
          <w:sz w:val="26"/>
          <w:szCs w:val="26"/>
        </w:rPr>
        <w:t>ketaminegebruik</w:t>
      </w:r>
      <w:proofErr w:type="spellEnd"/>
      <w:r>
        <w:rPr>
          <w:rFonts w:ascii="Calibri" w:hAnsi="Calibri"/>
          <w:sz w:val="26"/>
          <w:szCs w:val="26"/>
        </w:rPr>
        <w:t xml:space="preserve"> neemt fors toe in Nederland. </w:t>
      </w:r>
      <w:proofErr w:type="spellStart"/>
      <w:r>
        <w:rPr>
          <w:rFonts w:ascii="Calibri" w:hAnsi="Calibri"/>
          <w:sz w:val="26"/>
          <w:szCs w:val="26"/>
        </w:rPr>
        <w:t>Ketamine</w:t>
      </w:r>
      <w:proofErr w:type="spellEnd"/>
      <w:r>
        <w:rPr>
          <w:rFonts w:ascii="Calibri" w:hAnsi="Calibri"/>
          <w:sz w:val="26"/>
          <w:szCs w:val="26"/>
        </w:rPr>
        <w:t xml:space="preserve"> kan leiden tot zeer ernstige urologische klachten met grote impact op kwaliteit van leven. Hoeksteen van de behandeling is stoppen met </w:t>
      </w:r>
      <w:proofErr w:type="spellStart"/>
      <w:r>
        <w:rPr>
          <w:rFonts w:ascii="Calibri" w:hAnsi="Calibri"/>
          <w:sz w:val="26"/>
          <w:szCs w:val="26"/>
        </w:rPr>
        <w:t>ketamine</w:t>
      </w:r>
      <w:proofErr w:type="spellEnd"/>
      <w:r>
        <w:rPr>
          <w:rFonts w:ascii="Calibri" w:hAnsi="Calibri"/>
          <w:sz w:val="26"/>
          <w:szCs w:val="26"/>
        </w:rPr>
        <w:t xml:space="preserve">. Na stoppen van </w:t>
      </w:r>
      <w:proofErr w:type="spellStart"/>
      <w:r>
        <w:rPr>
          <w:rFonts w:ascii="Calibri" w:hAnsi="Calibri"/>
          <w:sz w:val="26"/>
          <w:szCs w:val="26"/>
        </w:rPr>
        <w:t>ketamine</w:t>
      </w:r>
      <w:proofErr w:type="spellEnd"/>
      <w:r>
        <w:rPr>
          <w:rFonts w:ascii="Calibri" w:hAnsi="Calibri"/>
          <w:sz w:val="26"/>
          <w:szCs w:val="26"/>
        </w:rPr>
        <w:t xml:space="preserve"> herstelt een groot gedeelte van de blaas, maar blijven er toch vaak bekken(pijn)klachten over, welke vaak aanvullende bekkenfysiotherapie nodig hebben.</w:t>
      </w:r>
    </w:p>
    <w:p w14:paraId="524A7AD0" w14:textId="77777777" w:rsidR="00366367" w:rsidRDefault="00366367">
      <w:pPr>
        <w:pStyle w:val="HoofdtekstA"/>
        <w:rPr>
          <w:rFonts w:ascii="Calibri" w:eastAsia="Calibri" w:hAnsi="Calibri" w:cs="Calibri"/>
          <w:sz w:val="26"/>
          <w:szCs w:val="26"/>
        </w:rPr>
      </w:pPr>
    </w:p>
    <w:p w14:paraId="0E565887" w14:textId="77777777" w:rsidR="00366367" w:rsidRDefault="00366367">
      <w:pPr>
        <w:pStyle w:val="HoofdtekstA"/>
        <w:rPr>
          <w:rFonts w:ascii="Calibri" w:eastAsia="Calibri" w:hAnsi="Calibri" w:cs="Calibri"/>
          <w:b/>
          <w:bCs/>
          <w:sz w:val="26"/>
          <w:szCs w:val="26"/>
        </w:rPr>
      </w:pPr>
    </w:p>
    <w:p w14:paraId="218EFA27" w14:textId="77777777" w:rsidR="00366367" w:rsidRDefault="00366367">
      <w:pPr>
        <w:pStyle w:val="HoofdtekstA"/>
        <w:rPr>
          <w:rFonts w:ascii="Calibri" w:eastAsia="Calibri" w:hAnsi="Calibri" w:cs="Calibri"/>
          <w:b/>
          <w:bCs/>
          <w:sz w:val="26"/>
          <w:szCs w:val="26"/>
        </w:rPr>
      </w:pPr>
    </w:p>
    <w:p w14:paraId="051F6C1C" w14:textId="77777777" w:rsidR="00366367" w:rsidRDefault="00366367">
      <w:pPr>
        <w:pStyle w:val="HoofdtekstA"/>
        <w:rPr>
          <w:rFonts w:ascii="Calibri" w:eastAsia="Calibri" w:hAnsi="Calibri" w:cs="Calibri"/>
          <w:b/>
          <w:bCs/>
          <w:sz w:val="26"/>
          <w:szCs w:val="26"/>
        </w:rPr>
      </w:pPr>
    </w:p>
    <w:p w14:paraId="21831BA8" w14:textId="77777777" w:rsidR="00366367" w:rsidRDefault="00366367">
      <w:pPr>
        <w:pStyle w:val="HoofdtekstA"/>
        <w:rPr>
          <w:rFonts w:ascii="Calibri" w:eastAsia="Calibri" w:hAnsi="Calibri" w:cs="Calibri"/>
          <w:b/>
          <w:bCs/>
          <w:sz w:val="26"/>
          <w:szCs w:val="26"/>
        </w:rPr>
      </w:pPr>
    </w:p>
    <w:p w14:paraId="3DC8B953" w14:textId="77777777" w:rsidR="00366367" w:rsidRDefault="00366367">
      <w:pPr>
        <w:pStyle w:val="HoofdtekstA"/>
        <w:rPr>
          <w:rFonts w:ascii="Calibri" w:eastAsia="Calibri" w:hAnsi="Calibri" w:cs="Calibri"/>
          <w:b/>
          <w:bCs/>
          <w:sz w:val="26"/>
          <w:szCs w:val="26"/>
        </w:rPr>
      </w:pPr>
    </w:p>
    <w:p w14:paraId="587A6EF5" w14:textId="77777777" w:rsidR="00366367" w:rsidRDefault="00366367">
      <w:pPr>
        <w:pStyle w:val="HoofdtekstA"/>
        <w:rPr>
          <w:rFonts w:ascii="Calibri" w:eastAsia="Calibri" w:hAnsi="Calibri" w:cs="Calibri"/>
          <w:b/>
          <w:bCs/>
          <w:sz w:val="26"/>
          <w:szCs w:val="26"/>
        </w:rPr>
      </w:pPr>
    </w:p>
    <w:p w14:paraId="6BFF839E" w14:textId="77777777" w:rsidR="00366367" w:rsidRDefault="00366367">
      <w:pPr>
        <w:pStyle w:val="HoofdtekstA"/>
        <w:rPr>
          <w:rFonts w:ascii="Calibri" w:eastAsia="Calibri" w:hAnsi="Calibri" w:cs="Calibri"/>
          <w:b/>
          <w:bCs/>
          <w:sz w:val="26"/>
          <w:szCs w:val="26"/>
        </w:rPr>
      </w:pPr>
    </w:p>
    <w:p w14:paraId="446943B4" w14:textId="77777777" w:rsidR="00366367" w:rsidRDefault="00366367">
      <w:pPr>
        <w:pStyle w:val="HoofdtekstA"/>
        <w:rPr>
          <w:rFonts w:ascii="Calibri" w:eastAsia="Calibri" w:hAnsi="Calibri" w:cs="Calibri"/>
          <w:b/>
          <w:bCs/>
          <w:sz w:val="26"/>
          <w:szCs w:val="26"/>
        </w:rPr>
      </w:pPr>
    </w:p>
    <w:p w14:paraId="15571B3F" w14:textId="77777777" w:rsidR="00366367" w:rsidRDefault="00366367">
      <w:pPr>
        <w:pStyle w:val="HoofdtekstA"/>
        <w:rPr>
          <w:rFonts w:ascii="Calibri" w:eastAsia="Calibri" w:hAnsi="Calibri" w:cs="Calibri"/>
          <w:b/>
          <w:bCs/>
          <w:sz w:val="26"/>
          <w:szCs w:val="26"/>
        </w:rPr>
      </w:pPr>
    </w:p>
    <w:p w14:paraId="49BD04F8" w14:textId="77777777" w:rsidR="00366367" w:rsidRDefault="00366367">
      <w:pPr>
        <w:pStyle w:val="HoofdtekstA"/>
        <w:rPr>
          <w:rFonts w:ascii="Calibri" w:eastAsia="Calibri" w:hAnsi="Calibri" w:cs="Calibri"/>
          <w:b/>
          <w:bCs/>
          <w:sz w:val="26"/>
          <w:szCs w:val="26"/>
        </w:rPr>
      </w:pPr>
    </w:p>
    <w:p w14:paraId="73748A10" w14:textId="77777777" w:rsidR="00366367" w:rsidRDefault="00366367">
      <w:pPr>
        <w:pStyle w:val="HoofdtekstA"/>
        <w:rPr>
          <w:rFonts w:ascii="Calibri" w:eastAsia="Calibri" w:hAnsi="Calibri" w:cs="Calibri"/>
          <w:b/>
          <w:bCs/>
          <w:sz w:val="26"/>
          <w:szCs w:val="26"/>
        </w:rPr>
      </w:pPr>
    </w:p>
    <w:p w14:paraId="58E17E33" w14:textId="77777777" w:rsidR="00366367" w:rsidRDefault="00366367">
      <w:pPr>
        <w:pStyle w:val="HoofdtekstA"/>
        <w:rPr>
          <w:rFonts w:ascii="Calibri" w:eastAsia="Calibri" w:hAnsi="Calibri" w:cs="Calibri"/>
          <w:b/>
          <w:bCs/>
          <w:sz w:val="26"/>
          <w:szCs w:val="26"/>
        </w:rPr>
      </w:pPr>
    </w:p>
    <w:p w14:paraId="5DB34411" w14:textId="77777777" w:rsidR="00366367" w:rsidRDefault="00366367">
      <w:pPr>
        <w:pStyle w:val="HoofdtekstA"/>
        <w:rPr>
          <w:rFonts w:ascii="Calibri" w:eastAsia="Calibri" w:hAnsi="Calibri" w:cs="Calibri"/>
          <w:b/>
          <w:bCs/>
          <w:sz w:val="26"/>
          <w:szCs w:val="26"/>
        </w:rPr>
      </w:pPr>
    </w:p>
    <w:p w14:paraId="41471C56" w14:textId="77777777" w:rsidR="00366367" w:rsidRDefault="00366367">
      <w:pPr>
        <w:pStyle w:val="HoofdtekstA"/>
        <w:rPr>
          <w:rFonts w:ascii="Calibri" w:eastAsia="Calibri" w:hAnsi="Calibri" w:cs="Calibri"/>
          <w:b/>
          <w:bCs/>
          <w:sz w:val="26"/>
          <w:szCs w:val="26"/>
        </w:rPr>
      </w:pPr>
    </w:p>
    <w:p w14:paraId="6016F91D" w14:textId="77777777" w:rsidR="00366367" w:rsidRDefault="00366367">
      <w:pPr>
        <w:pStyle w:val="HoofdtekstA"/>
        <w:rPr>
          <w:rFonts w:ascii="Calibri" w:eastAsia="Calibri" w:hAnsi="Calibri" w:cs="Calibri"/>
          <w:b/>
          <w:bCs/>
          <w:sz w:val="26"/>
          <w:szCs w:val="26"/>
        </w:rPr>
      </w:pPr>
    </w:p>
    <w:p w14:paraId="6C5FC09F" w14:textId="77777777" w:rsidR="00366367" w:rsidRDefault="00366367">
      <w:pPr>
        <w:pStyle w:val="HoofdtekstA"/>
        <w:rPr>
          <w:rFonts w:ascii="Calibri" w:eastAsia="Calibri" w:hAnsi="Calibri" w:cs="Calibri"/>
          <w:b/>
          <w:bCs/>
          <w:sz w:val="26"/>
          <w:szCs w:val="26"/>
        </w:rPr>
      </w:pPr>
    </w:p>
    <w:p w14:paraId="306D93F7" w14:textId="77777777" w:rsidR="00366367" w:rsidRDefault="00366367">
      <w:pPr>
        <w:pStyle w:val="HoofdtekstA"/>
        <w:rPr>
          <w:rFonts w:ascii="Calibri" w:eastAsia="Calibri" w:hAnsi="Calibri" w:cs="Calibri"/>
          <w:b/>
          <w:bCs/>
          <w:sz w:val="26"/>
          <w:szCs w:val="26"/>
        </w:rPr>
      </w:pPr>
    </w:p>
    <w:p w14:paraId="76D23C79" w14:textId="77777777" w:rsidR="00366367" w:rsidRDefault="00366367">
      <w:pPr>
        <w:pStyle w:val="HoofdtekstA"/>
        <w:rPr>
          <w:rFonts w:ascii="Calibri" w:eastAsia="Calibri" w:hAnsi="Calibri" w:cs="Calibri"/>
          <w:b/>
          <w:bCs/>
          <w:sz w:val="26"/>
          <w:szCs w:val="26"/>
        </w:rPr>
      </w:pPr>
    </w:p>
    <w:p w14:paraId="7A66F4AD" w14:textId="77777777" w:rsidR="00366367" w:rsidRDefault="00366367">
      <w:pPr>
        <w:pStyle w:val="HoofdtekstA"/>
        <w:rPr>
          <w:rFonts w:ascii="Calibri" w:eastAsia="Calibri" w:hAnsi="Calibri" w:cs="Calibri"/>
          <w:b/>
          <w:bCs/>
          <w:sz w:val="26"/>
          <w:szCs w:val="26"/>
        </w:rPr>
      </w:pPr>
    </w:p>
    <w:p w14:paraId="5AC58177" w14:textId="77777777" w:rsidR="00366367" w:rsidRDefault="00366367">
      <w:pPr>
        <w:pStyle w:val="HoofdtekstA"/>
        <w:rPr>
          <w:rFonts w:ascii="Calibri" w:eastAsia="Calibri" w:hAnsi="Calibri" w:cs="Calibri"/>
          <w:b/>
          <w:bCs/>
          <w:sz w:val="26"/>
          <w:szCs w:val="26"/>
        </w:rPr>
      </w:pPr>
    </w:p>
    <w:p w14:paraId="142944DF" w14:textId="7B661B68" w:rsidR="00366367" w:rsidRDefault="00F75EF5">
      <w:pPr>
        <w:pStyle w:val="HoofdtekstA"/>
        <w:rPr>
          <w:rFonts w:ascii="Calibri" w:eastAsia="Calibri" w:hAnsi="Calibri" w:cs="Calibri"/>
          <w:b/>
          <w:bCs/>
          <w:sz w:val="26"/>
          <w:szCs w:val="26"/>
        </w:rPr>
      </w:pPr>
      <w:r>
        <w:rPr>
          <w:rFonts w:ascii="Calibri" w:eastAsia="Calibri" w:hAnsi="Calibri" w:cs="Calibri"/>
          <w:b/>
          <w:bCs/>
          <w:noProof/>
          <w:sz w:val="26"/>
          <w:szCs w:val="26"/>
          <w14:textOutline w14:w="0" w14:cap="rnd" w14:cmpd="sng" w14:algn="ctr">
            <w14:noFill/>
            <w14:prstDash w14:val="solid"/>
            <w14:bevel/>
          </w14:textOutline>
        </w:rPr>
        <w:lastRenderedPageBreak/>
        <w:drawing>
          <wp:inline distT="0" distB="0" distL="0" distR="0" wp14:anchorId="17367060" wp14:editId="279A22E9">
            <wp:extent cx="1584000" cy="1584000"/>
            <wp:effectExtent l="0" t="0" r="0" b="0"/>
            <wp:docPr id="4167587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8737" name="Afbeelding 4167587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p w14:paraId="2ECBA2F0" w14:textId="77777777" w:rsidR="00366367" w:rsidRDefault="00332F20">
      <w:pPr>
        <w:pStyle w:val="HoofdtekstA"/>
        <w:rPr>
          <w:rFonts w:ascii="Calibri" w:eastAsia="Calibri" w:hAnsi="Calibri" w:cs="Calibri"/>
          <w:b/>
          <w:bCs/>
          <w:sz w:val="26"/>
          <w:szCs w:val="26"/>
        </w:rPr>
      </w:pPr>
      <w:r>
        <w:rPr>
          <w:rFonts w:ascii="Calibri" w:hAnsi="Calibri"/>
          <w:b/>
          <w:bCs/>
          <w:sz w:val="26"/>
          <w:szCs w:val="26"/>
        </w:rPr>
        <w:t>Alma Brand, Postdoctoraal onderzoeker bij de Open Universiteit, Psycholoog NIP</w:t>
      </w:r>
    </w:p>
    <w:p w14:paraId="55369B5E" w14:textId="77777777" w:rsidR="00366367" w:rsidRDefault="00332F20">
      <w:pPr>
        <w:pStyle w:val="HoofdtekstA"/>
        <w:rPr>
          <w:rFonts w:ascii="Calibri" w:eastAsia="Calibri" w:hAnsi="Calibri" w:cs="Calibri"/>
          <w:i/>
          <w:iCs/>
          <w:sz w:val="26"/>
          <w:szCs w:val="26"/>
          <w:u w:val="single"/>
        </w:rPr>
      </w:pPr>
      <w:r>
        <w:rPr>
          <w:rFonts w:ascii="Calibri" w:hAnsi="Calibri"/>
          <w:i/>
          <w:iCs/>
          <w:sz w:val="26"/>
          <w:szCs w:val="26"/>
          <w:u w:val="single"/>
        </w:rPr>
        <w:t>Waarom zoeken vrouwen hulp bij een bekkenfysiotherapeut?</w:t>
      </w:r>
    </w:p>
    <w:p w14:paraId="2AF3383F" w14:textId="77777777" w:rsidR="00366367" w:rsidRDefault="00332F20">
      <w:pPr>
        <w:pStyle w:val="HoofdtekstA"/>
        <w:rPr>
          <w:rFonts w:ascii="Calibri" w:eastAsia="Calibri" w:hAnsi="Calibri" w:cs="Calibri"/>
          <w:sz w:val="26"/>
          <w:szCs w:val="26"/>
        </w:rPr>
      </w:pPr>
      <w:r>
        <w:rPr>
          <w:rFonts w:ascii="Calibri" w:hAnsi="Calibri"/>
          <w:sz w:val="26"/>
          <w:szCs w:val="26"/>
        </w:rPr>
        <w:t>Aanvang 12.00 uur</w:t>
      </w:r>
    </w:p>
    <w:p w14:paraId="4FC18D38" w14:textId="77777777" w:rsidR="00366367" w:rsidRDefault="00366367">
      <w:pPr>
        <w:pStyle w:val="HoofdtekstA"/>
        <w:rPr>
          <w:rFonts w:ascii="Calibri" w:eastAsia="Calibri" w:hAnsi="Calibri" w:cs="Calibri"/>
          <w:sz w:val="26"/>
          <w:szCs w:val="26"/>
        </w:rPr>
      </w:pPr>
    </w:p>
    <w:p w14:paraId="4F53905C"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Alma werkt momenteel als postdoctoraal onderzoeker bij faculteit Psychologie aan de Open Universiteit. Zij studeerde daar psychologie en promoveerde daar in oktober 2024. Zij deed onder begeleiding van Em. Prof. dr. Jacques van Lankveld en dr. Wim </w:t>
      </w:r>
      <w:proofErr w:type="spellStart"/>
      <w:r>
        <w:rPr>
          <w:rFonts w:ascii="Calibri" w:hAnsi="Calibri"/>
          <w:sz w:val="26"/>
          <w:szCs w:val="26"/>
        </w:rPr>
        <w:t>Waterink</w:t>
      </w:r>
      <w:proofErr w:type="spellEnd"/>
      <w:r>
        <w:rPr>
          <w:rFonts w:ascii="Calibri" w:hAnsi="Calibri"/>
          <w:sz w:val="26"/>
          <w:szCs w:val="26"/>
        </w:rPr>
        <w:t xml:space="preserve"> onderzoek naar voorspellende seksuele en psychologische factoren voor </w:t>
      </w:r>
      <w:proofErr w:type="spellStart"/>
      <w:r>
        <w:rPr>
          <w:rFonts w:ascii="Calibri" w:hAnsi="Calibri"/>
          <w:sz w:val="26"/>
          <w:szCs w:val="26"/>
        </w:rPr>
        <w:t>bekkenfysiotherapeutische</w:t>
      </w:r>
      <w:proofErr w:type="spellEnd"/>
      <w:r>
        <w:rPr>
          <w:rFonts w:ascii="Calibri" w:hAnsi="Calibri"/>
          <w:sz w:val="26"/>
          <w:szCs w:val="26"/>
        </w:rPr>
        <w:t xml:space="preserve"> behandeling onder vrouwen tussen 18 en 45 jaar. </w:t>
      </w:r>
    </w:p>
    <w:p w14:paraId="53D5EC4B" w14:textId="77777777" w:rsidR="00366367" w:rsidRDefault="00366367">
      <w:pPr>
        <w:pStyle w:val="HoofdtekstA"/>
        <w:rPr>
          <w:rFonts w:ascii="Calibri" w:eastAsia="Calibri" w:hAnsi="Calibri" w:cs="Calibri"/>
          <w:sz w:val="26"/>
          <w:szCs w:val="26"/>
        </w:rPr>
      </w:pPr>
    </w:p>
    <w:p w14:paraId="50D6CF0A"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Haar presentatie gaat over de belangrijkste bevindingen uit haar onderzoek. Alma is als docent betrokken bij de opleidingen bekkenfysiotherapie en psychosomatische fysiotherapie bij </w:t>
      </w:r>
      <w:proofErr w:type="spellStart"/>
      <w:r>
        <w:rPr>
          <w:rFonts w:ascii="Calibri" w:hAnsi="Calibri"/>
          <w:sz w:val="26"/>
          <w:szCs w:val="26"/>
        </w:rPr>
        <w:t>Avans</w:t>
      </w:r>
      <w:proofErr w:type="spellEnd"/>
      <w:r>
        <w:rPr>
          <w:rFonts w:ascii="Calibri" w:hAnsi="Calibri"/>
          <w:sz w:val="26"/>
          <w:szCs w:val="26"/>
        </w:rPr>
        <w:t xml:space="preserve">+ en volgt de opleiding tot Consulent Seksuele Gezondheid NVVS. </w:t>
      </w:r>
    </w:p>
    <w:p w14:paraId="5BD18BA5" w14:textId="77777777" w:rsidR="00366367" w:rsidRDefault="00366367">
      <w:pPr>
        <w:pStyle w:val="HoofdtekstA"/>
        <w:rPr>
          <w:rFonts w:ascii="Calibri" w:eastAsia="Calibri" w:hAnsi="Calibri" w:cs="Calibri"/>
          <w:sz w:val="26"/>
          <w:szCs w:val="26"/>
        </w:rPr>
      </w:pPr>
    </w:p>
    <w:p w14:paraId="10E7310E"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1051A015"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Bekkenbodemklachten kunnen gepaard gaan met seksuele problemen en psychologische </w:t>
      </w:r>
      <w:proofErr w:type="spellStart"/>
      <w:r>
        <w:rPr>
          <w:rFonts w:ascii="Calibri" w:hAnsi="Calibri"/>
          <w:sz w:val="26"/>
          <w:szCs w:val="26"/>
        </w:rPr>
        <w:t>distress</w:t>
      </w:r>
      <w:proofErr w:type="spellEnd"/>
      <w:r>
        <w:rPr>
          <w:rFonts w:ascii="Calibri" w:hAnsi="Calibri"/>
          <w:sz w:val="26"/>
          <w:szCs w:val="26"/>
        </w:rPr>
        <w:t xml:space="preserve"> en ze komen vaak voor in relatie tot zwangerschap en bevallingen. Tijdens behandelingen blijven seksuele problemen vaak </w:t>
      </w:r>
      <w:r>
        <w:rPr>
          <w:rFonts w:ascii="Arial Unicode MS" w:hAnsi="Arial Unicode MS"/>
          <w:sz w:val="26"/>
          <w:szCs w:val="26"/>
          <w:rtl/>
        </w:rPr>
        <w:t>‘</w:t>
      </w:r>
      <w:r>
        <w:rPr>
          <w:rFonts w:ascii="Calibri" w:hAnsi="Calibri"/>
          <w:sz w:val="26"/>
          <w:szCs w:val="26"/>
        </w:rPr>
        <w:t>verborgen</w:t>
      </w:r>
      <w:r>
        <w:rPr>
          <w:rFonts w:ascii="Arial Unicode MS" w:hAnsi="Arial Unicode MS"/>
          <w:sz w:val="26"/>
          <w:szCs w:val="26"/>
          <w:rtl/>
        </w:rPr>
        <w:t>’</w:t>
      </w:r>
      <w:r>
        <w:rPr>
          <w:rFonts w:ascii="Calibri" w:hAnsi="Calibri"/>
          <w:sz w:val="26"/>
          <w:szCs w:val="26"/>
        </w:rPr>
        <w:t xml:space="preserve">. Verder zijn de redenen waarom vrouwen hulp zoeken soms onduidelijk. </w:t>
      </w:r>
    </w:p>
    <w:p w14:paraId="26770FBC" w14:textId="77777777" w:rsidR="00366367" w:rsidRDefault="00366367">
      <w:pPr>
        <w:pStyle w:val="HoofdtekstA"/>
        <w:rPr>
          <w:rFonts w:ascii="Calibri" w:eastAsia="Calibri" w:hAnsi="Calibri" w:cs="Calibri"/>
          <w:sz w:val="26"/>
          <w:szCs w:val="26"/>
        </w:rPr>
      </w:pPr>
    </w:p>
    <w:p w14:paraId="40A36B6D"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Niet alle vrouwen met bekkenbodemklachten zoeken namelijk hulp bij een bekkenfysiotherapeut. Het besluit om hulp te zoeken kan gebaseerd zijn op bewuste en onbewuste overwegingen. </w:t>
      </w:r>
    </w:p>
    <w:p w14:paraId="585CFD0D" w14:textId="77777777" w:rsidR="00366367" w:rsidRDefault="00366367">
      <w:pPr>
        <w:pStyle w:val="HoofdtekstA"/>
        <w:rPr>
          <w:rFonts w:ascii="Calibri" w:eastAsia="Calibri" w:hAnsi="Calibri" w:cs="Calibri"/>
          <w:sz w:val="26"/>
          <w:szCs w:val="26"/>
        </w:rPr>
      </w:pPr>
    </w:p>
    <w:p w14:paraId="0264CE5E"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Het doel van dit onderzoek was beter te begrijpen welke bewuste en onbewuste seksuele en psychologische factoren voorspellen dat, en met welke combinaties aan klachten, vrouwen behandeld worden bij een bekkenfysiotherapeut.  Psychologische </w:t>
      </w:r>
      <w:proofErr w:type="spellStart"/>
      <w:r>
        <w:rPr>
          <w:rFonts w:ascii="Calibri" w:hAnsi="Calibri"/>
          <w:sz w:val="26"/>
          <w:szCs w:val="26"/>
        </w:rPr>
        <w:t>distress</w:t>
      </w:r>
      <w:proofErr w:type="spellEnd"/>
      <w:r>
        <w:rPr>
          <w:rFonts w:ascii="Calibri" w:hAnsi="Calibri"/>
          <w:sz w:val="26"/>
          <w:szCs w:val="26"/>
        </w:rPr>
        <w:t xml:space="preserve"> blijkt een sterkere voorspeller voor behandeling dan de ernst van bekkenbodemklachten. Echter, bekkenfysiotherapeuten noteren over het algemeen weinig over psychologische </w:t>
      </w:r>
      <w:proofErr w:type="spellStart"/>
      <w:r>
        <w:rPr>
          <w:rFonts w:ascii="Calibri" w:hAnsi="Calibri"/>
          <w:sz w:val="26"/>
          <w:szCs w:val="26"/>
        </w:rPr>
        <w:t>distress</w:t>
      </w:r>
      <w:proofErr w:type="spellEnd"/>
      <w:r>
        <w:rPr>
          <w:rFonts w:ascii="Calibri" w:hAnsi="Calibri"/>
          <w:sz w:val="26"/>
          <w:szCs w:val="26"/>
        </w:rPr>
        <w:t xml:space="preserve"> in hun dossiers.</w:t>
      </w:r>
    </w:p>
    <w:p w14:paraId="704D9C2D" w14:textId="77777777" w:rsidR="00366367" w:rsidRDefault="00366367">
      <w:pPr>
        <w:pStyle w:val="HoofdtekstA"/>
        <w:rPr>
          <w:rFonts w:ascii="Calibri" w:eastAsia="Calibri" w:hAnsi="Calibri" w:cs="Calibri"/>
          <w:sz w:val="26"/>
          <w:szCs w:val="26"/>
        </w:rPr>
      </w:pPr>
    </w:p>
    <w:p w14:paraId="6C6D54BF"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 Seksuele problemen blijken geen voorspeller voor behandeling, maar het niveau van seksueel functioneren van vrouwen met bekkenbodemklachten is significant lager dan dat van vrouwen zonder bekkenbodemklachten. Op een onbewust niveau blijkt de behoefte om hulp te zoeken voor seksuele problemen ook voorspellend voor </w:t>
      </w:r>
      <w:proofErr w:type="spellStart"/>
      <w:r>
        <w:rPr>
          <w:rFonts w:ascii="Calibri" w:hAnsi="Calibri"/>
          <w:sz w:val="26"/>
          <w:szCs w:val="26"/>
        </w:rPr>
        <w:t>bekkenfysiotherapeutische</w:t>
      </w:r>
      <w:proofErr w:type="spellEnd"/>
      <w:r>
        <w:rPr>
          <w:rFonts w:ascii="Calibri" w:hAnsi="Calibri"/>
          <w:sz w:val="26"/>
          <w:szCs w:val="26"/>
        </w:rPr>
        <w:t xml:space="preserve"> behandeling. </w:t>
      </w:r>
    </w:p>
    <w:p w14:paraId="3959119B" w14:textId="77777777" w:rsidR="00366367" w:rsidRDefault="00366367">
      <w:pPr>
        <w:pStyle w:val="HoofdtekstA"/>
        <w:rPr>
          <w:rFonts w:ascii="Calibri" w:eastAsia="Calibri" w:hAnsi="Calibri" w:cs="Calibri"/>
          <w:sz w:val="26"/>
          <w:szCs w:val="26"/>
        </w:rPr>
      </w:pPr>
    </w:p>
    <w:p w14:paraId="290548A4" w14:textId="77777777" w:rsidR="00366367" w:rsidRDefault="00332F20">
      <w:pPr>
        <w:pStyle w:val="HoofdtekstA"/>
        <w:rPr>
          <w:rFonts w:ascii="Calibri" w:eastAsia="Calibri" w:hAnsi="Calibri" w:cs="Calibri"/>
          <w:sz w:val="26"/>
          <w:szCs w:val="26"/>
        </w:rPr>
      </w:pPr>
      <w:r>
        <w:rPr>
          <w:rFonts w:ascii="Calibri" w:hAnsi="Calibri"/>
          <w:sz w:val="26"/>
          <w:szCs w:val="26"/>
        </w:rPr>
        <w:lastRenderedPageBreak/>
        <w:t>Uit data van een dossierstudie onder bekkenfysiotherapeuten kwamen vijf klinisch relevante bekkenbodemklachten profielen naar voren die kunnen helpen bij het uitvragen en uitleggen van gecombineerde klachten en het beter afstemmen van behandeling op de behoeften van de patiënten.</w:t>
      </w:r>
    </w:p>
    <w:p w14:paraId="4AC0938B" w14:textId="77777777" w:rsidR="00366367" w:rsidRDefault="00366367">
      <w:pPr>
        <w:pStyle w:val="HoofdtekstA"/>
        <w:rPr>
          <w:rFonts w:ascii="Calibri" w:eastAsia="Calibri" w:hAnsi="Calibri" w:cs="Calibri"/>
          <w:sz w:val="26"/>
          <w:szCs w:val="26"/>
        </w:rPr>
      </w:pPr>
    </w:p>
    <w:p w14:paraId="58E91EC6"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Het lijkt zinvol om de mate waarin en manier waarop bekkenfysiotherapeuten psychologische </w:t>
      </w:r>
      <w:proofErr w:type="spellStart"/>
      <w:r>
        <w:rPr>
          <w:rFonts w:ascii="Calibri" w:hAnsi="Calibri"/>
          <w:sz w:val="26"/>
          <w:szCs w:val="26"/>
        </w:rPr>
        <w:t>distress</w:t>
      </w:r>
      <w:proofErr w:type="spellEnd"/>
      <w:r>
        <w:rPr>
          <w:rFonts w:ascii="Calibri" w:hAnsi="Calibri"/>
          <w:sz w:val="26"/>
          <w:szCs w:val="26"/>
        </w:rPr>
        <w:t xml:space="preserve"> en seksuele problemen kunnen integreren in hun onderzoek en behandeling verder te onderzoeken. De resultaten kunnen multidisciplinaire samenwerking stimuleren en ten goede komen aan het welzijn van vrouwen met bekkenbodemklachten.</w:t>
      </w:r>
    </w:p>
    <w:p w14:paraId="024E85A0" w14:textId="77777777" w:rsidR="00366367" w:rsidRDefault="00366367">
      <w:pPr>
        <w:pStyle w:val="HoofdtekstA"/>
        <w:rPr>
          <w:rFonts w:ascii="Calibri" w:eastAsia="Calibri" w:hAnsi="Calibri" w:cs="Calibri"/>
          <w:sz w:val="26"/>
          <w:szCs w:val="26"/>
        </w:rPr>
      </w:pPr>
    </w:p>
    <w:p w14:paraId="1968E9A0"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68D74FD4" w14:textId="77777777" w:rsidR="00366367" w:rsidRDefault="00332F20">
      <w:pPr>
        <w:pStyle w:val="HoofdtekstA"/>
        <w:rPr>
          <w:rFonts w:ascii="Calibri" w:eastAsia="Calibri" w:hAnsi="Calibri" w:cs="Calibri"/>
          <w:sz w:val="26"/>
          <w:szCs w:val="26"/>
        </w:rPr>
      </w:pPr>
      <w:proofErr w:type="spellStart"/>
      <w:r>
        <w:rPr>
          <w:rFonts w:ascii="Calibri" w:hAnsi="Calibri"/>
          <w:sz w:val="26"/>
          <w:szCs w:val="26"/>
        </w:rPr>
        <w:t>sychologische</w:t>
      </w:r>
      <w:proofErr w:type="spellEnd"/>
      <w:r>
        <w:rPr>
          <w:rFonts w:ascii="Calibri" w:hAnsi="Calibri"/>
          <w:sz w:val="26"/>
          <w:szCs w:val="26"/>
        </w:rPr>
        <w:t xml:space="preserve"> </w:t>
      </w:r>
      <w:proofErr w:type="spellStart"/>
      <w:r>
        <w:rPr>
          <w:rFonts w:ascii="Calibri" w:hAnsi="Calibri"/>
          <w:sz w:val="26"/>
          <w:szCs w:val="26"/>
        </w:rPr>
        <w:t>distress</w:t>
      </w:r>
      <w:proofErr w:type="spellEnd"/>
      <w:r>
        <w:rPr>
          <w:rFonts w:ascii="Calibri" w:hAnsi="Calibri"/>
          <w:sz w:val="26"/>
          <w:szCs w:val="26"/>
        </w:rPr>
        <w:t xml:space="preserve"> lijkt een belangrijkere rol te spelen binnen de bekkenfysiotherapie dan gedacht of misschien verwacht. De rol van seksuele problemen in de context van behandeling blijkt complex. Daarom lijkt het zinvol te onderzoeken wat nodig is om het bewustzijn hierover verder te vergroten.</w:t>
      </w:r>
    </w:p>
    <w:p w14:paraId="271E6B68" w14:textId="77777777" w:rsidR="00366367" w:rsidRDefault="00366367">
      <w:pPr>
        <w:pStyle w:val="HoofdtekstA"/>
        <w:rPr>
          <w:rFonts w:ascii="Calibri" w:eastAsia="Calibri" w:hAnsi="Calibri" w:cs="Calibri"/>
          <w:sz w:val="26"/>
          <w:szCs w:val="26"/>
        </w:rPr>
      </w:pPr>
    </w:p>
    <w:p w14:paraId="550B4421" w14:textId="77777777" w:rsidR="00366367" w:rsidRDefault="00366367">
      <w:pPr>
        <w:pStyle w:val="HoofdtekstA"/>
        <w:rPr>
          <w:rFonts w:ascii="Calibri" w:eastAsia="Calibri" w:hAnsi="Calibri" w:cs="Calibri"/>
          <w:b/>
          <w:bCs/>
          <w:sz w:val="26"/>
          <w:szCs w:val="26"/>
        </w:rPr>
      </w:pPr>
    </w:p>
    <w:p w14:paraId="2C418D8A" w14:textId="77777777" w:rsidR="00366367" w:rsidRDefault="00366367">
      <w:pPr>
        <w:pStyle w:val="HoofdtekstA"/>
        <w:rPr>
          <w:rFonts w:ascii="Calibri" w:eastAsia="Calibri" w:hAnsi="Calibri" w:cs="Calibri"/>
          <w:b/>
          <w:bCs/>
          <w:sz w:val="26"/>
          <w:szCs w:val="26"/>
        </w:rPr>
      </w:pPr>
    </w:p>
    <w:p w14:paraId="69DFC205" w14:textId="77777777" w:rsidR="00366367" w:rsidRDefault="00366367">
      <w:pPr>
        <w:pStyle w:val="HoofdtekstA"/>
        <w:rPr>
          <w:rFonts w:ascii="Calibri" w:eastAsia="Calibri" w:hAnsi="Calibri" w:cs="Calibri"/>
          <w:b/>
          <w:bCs/>
          <w:sz w:val="26"/>
          <w:szCs w:val="26"/>
        </w:rPr>
      </w:pPr>
    </w:p>
    <w:p w14:paraId="48232051" w14:textId="77777777" w:rsidR="00366367" w:rsidRDefault="00366367">
      <w:pPr>
        <w:pStyle w:val="HoofdtekstA"/>
        <w:rPr>
          <w:rFonts w:ascii="Calibri" w:eastAsia="Calibri" w:hAnsi="Calibri" w:cs="Calibri"/>
          <w:b/>
          <w:bCs/>
          <w:sz w:val="26"/>
          <w:szCs w:val="26"/>
        </w:rPr>
      </w:pPr>
    </w:p>
    <w:p w14:paraId="069BAFDA" w14:textId="77777777" w:rsidR="00366367" w:rsidRDefault="00366367">
      <w:pPr>
        <w:pStyle w:val="HoofdtekstA"/>
        <w:rPr>
          <w:rFonts w:ascii="Calibri" w:eastAsia="Calibri" w:hAnsi="Calibri" w:cs="Calibri"/>
          <w:b/>
          <w:bCs/>
          <w:sz w:val="26"/>
          <w:szCs w:val="26"/>
        </w:rPr>
      </w:pPr>
    </w:p>
    <w:p w14:paraId="1DB5EB4E" w14:textId="77777777" w:rsidR="00366367" w:rsidRDefault="00366367">
      <w:pPr>
        <w:pStyle w:val="HoofdtekstA"/>
        <w:rPr>
          <w:rFonts w:ascii="Calibri" w:eastAsia="Calibri" w:hAnsi="Calibri" w:cs="Calibri"/>
          <w:b/>
          <w:bCs/>
          <w:sz w:val="26"/>
          <w:szCs w:val="26"/>
        </w:rPr>
      </w:pPr>
    </w:p>
    <w:p w14:paraId="6710D026" w14:textId="77777777" w:rsidR="00366367" w:rsidRDefault="00366367">
      <w:pPr>
        <w:pStyle w:val="HoofdtekstA"/>
        <w:rPr>
          <w:rFonts w:ascii="Calibri" w:eastAsia="Calibri" w:hAnsi="Calibri" w:cs="Calibri"/>
          <w:b/>
          <w:bCs/>
          <w:sz w:val="26"/>
          <w:szCs w:val="26"/>
        </w:rPr>
      </w:pPr>
    </w:p>
    <w:p w14:paraId="0B0E2038" w14:textId="77777777" w:rsidR="00366367" w:rsidRDefault="00366367">
      <w:pPr>
        <w:pStyle w:val="HoofdtekstA"/>
        <w:rPr>
          <w:rFonts w:ascii="Calibri" w:eastAsia="Calibri" w:hAnsi="Calibri" w:cs="Calibri"/>
          <w:b/>
          <w:bCs/>
          <w:sz w:val="26"/>
          <w:szCs w:val="26"/>
        </w:rPr>
      </w:pPr>
    </w:p>
    <w:p w14:paraId="37F6B2BA" w14:textId="77777777" w:rsidR="00366367" w:rsidRDefault="00366367">
      <w:pPr>
        <w:pStyle w:val="HoofdtekstA"/>
        <w:rPr>
          <w:rFonts w:ascii="Calibri" w:eastAsia="Calibri" w:hAnsi="Calibri" w:cs="Calibri"/>
          <w:b/>
          <w:bCs/>
          <w:sz w:val="26"/>
          <w:szCs w:val="26"/>
        </w:rPr>
      </w:pPr>
    </w:p>
    <w:p w14:paraId="0E334DC2" w14:textId="77777777" w:rsidR="00366367" w:rsidRDefault="00366367">
      <w:pPr>
        <w:pStyle w:val="HoofdtekstA"/>
        <w:rPr>
          <w:rFonts w:ascii="Calibri" w:eastAsia="Calibri" w:hAnsi="Calibri" w:cs="Calibri"/>
          <w:b/>
          <w:bCs/>
          <w:sz w:val="26"/>
          <w:szCs w:val="26"/>
        </w:rPr>
      </w:pPr>
    </w:p>
    <w:p w14:paraId="613ACA31" w14:textId="77777777" w:rsidR="00366367" w:rsidRDefault="00366367">
      <w:pPr>
        <w:pStyle w:val="HoofdtekstA"/>
        <w:rPr>
          <w:rFonts w:ascii="Calibri" w:eastAsia="Calibri" w:hAnsi="Calibri" w:cs="Calibri"/>
          <w:b/>
          <w:bCs/>
          <w:sz w:val="26"/>
          <w:szCs w:val="26"/>
        </w:rPr>
      </w:pPr>
    </w:p>
    <w:p w14:paraId="276B94EA" w14:textId="77777777" w:rsidR="00366367" w:rsidRDefault="00366367">
      <w:pPr>
        <w:pStyle w:val="HoofdtekstA"/>
        <w:rPr>
          <w:rFonts w:ascii="Calibri" w:eastAsia="Calibri" w:hAnsi="Calibri" w:cs="Calibri"/>
          <w:b/>
          <w:bCs/>
          <w:sz w:val="26"/>
          <w:szCs w:val="26"/>
        </w:rPr>
      </w:pPr>
    </w:p>
    <w:p w14:paraId="653CAA0D" w14:textId="77777777" w:rsidR="00366367" w:rsidRDefault="00366367">
      <w:pPr>
        <w:pStyle w:val="HoofdtekstA"/>
        <w:rPr>
          <w:rFonts w:ascii="Calibri" w:eastAsia="Calibri" w:hAnsi="Calibri" w:cs="Calibri"/>
          <w:b/>
          <w:bCs/>
          <w:sz w:val="26"/>
          <w:szCs w:val="26"/>
        </w:rPr>
      </w:pPr>
    </w:p>
    <w:p w14:paraId="635494C7" w14:textId="77777777" w:rsidR="00366367" w:rsidRDefault="00366367">
      <w:pPr>
        <w:pStyle w:val="HoofdtekstA"/>
        <w:rPr>
          <w:rFonts w:ascii="Calibri" w:eastAsia="Calibri" w:hAnsi="Calibri" w:cs="Calibri"/>
          <w:b/>
          <w:bCs/>
          <w:sz w:val="26"/>
          <w:szCs w:val="26"/>
        </w:rPr>
      </w:pPr>
    </w:p>
    <w:p w14:paraId="3EDC9140" w14:textId="77777777" w:rsidR="00366367" w:rsidRDefault="00366367">
      <w:pPr>
        <w:pStyle w:val="HoofdtekstA"/>
        <w:rPr>
          <w:rFonts w:ascii="Calibri" w:eastAsia="Calibri" w:hAnsi="Calibri" w:cs="Calibri"/>
          <w:b/>
          <w:bCs/>
          <w:sz w:val="26"/>
          <w:szCs w:val="26"/>
        </w:rPr>
      </w:pPr>
    </w:p>
    <w:p w14:paraId="2EBD20DD" w14:textId="77777777" w:rsidR="00366367" w:rsidRDefault="00366367">
      <w:pPr>
        <w:pStyle w:val="HoofdtekstA"/>
        <w:rPr>
          <w:rFonts w:ascii="Calibri" w:eastAsia="Calibri" w:hAnsi="Calibri" w:cs="Calibri"/>
          <w:b/>
          <w:bCs/>
          <w:sz w:val="26"/>
          <w:szCs w:val="26"/>
        </w:rPr>
      </w:pPr>
    </w:p>
    <w:p w14:paraId="28A2853E" w14:textId="77777777" w:rsidR="00366367" w:rsidRDefault="00366367">
      <w:pPr>
        <w:pStyle w:val="HoofdtekstA"/>
        <w:rPr>
          <w:rFonts w:ascii="Calibri" w:eastAsia="Calibri" w:hAnsi="Calibri" w:cs="Calibri"/>
          <w:b/>
          <w:bCs/>
          <w:sz w:val="26"/>
          <w:szCs w:val="26"/>
        </w:rPr>
      </w:pPr>
    </w:p>
    <w:p w14:paraId="7DDE75E2" w14:textId="77777777" w:rsidR="00366367" w:rsidRDefault="00366367">
      <w:pPr>
        <w:pStyle w:val="HoofdtekstA"/>
        <w:rPr>
          <w:rFonts w:ascii="Calibri" w:eastAsia="Calibri" w:hAnsi="Calibri" w:cs="Calibri"/>
          <w:b/>
          <w:bCs/>
          <w:sz w:val="26"/>
          <w:szCs w:val="26"/>
        </w:rPr>
      </w:pPr>
    </w:p>
    <w:p w14:paraId="5A5D618D" w14:textId="77777777" w:rsidR="00366367" w:rsidRDefault="00366367">
      <w:pPr>
        <w:pStyle w:val="HoofdtekstA"/>
        <w:rPr>
          <w:rFonts w:ascii="Calibri" w:eastAsia="Calibri" w:hAnsi="Calibri" w:cs="Calibri"/>
          <w:b/>
          <w:bCs/>
          <w:sz w:val="26"/>
          <w:szCs w:val="26"/>
        </w:rPr>
      </w:pPr>
    </w:p>
    <w:p w14:paraId="4B744134" w14:textId="77777777" w:rsidR="00366367" w:rsidRDefault="00366367">
      <w:pPr>
        <w:pStyle w:val="HoofdtekstA"/>
        <w:rPr>
          <w:rFonts w:ascii="Calibri" w:eastAsia="Calibri" w:hAnsi="Calibri" w:cs="Calibri"/>
          <w:b/>
          <w:bCs/>
          <w:sz w:val="26"/>
          <w:szCs w:val="26"/>
        </w:rPr>
      </w:pPr>
    </w:p>
    <w:p w14:paraId="45F63FB5" w14:textId="77777777" w:rsidR="00366367" w:rsidRDefault="00366367">
      <w:pPr>
        <w:pStyle w:val="HoofdtekstA"/>
        <w:rPr>
          <w:rFonts w:ascii="Calibri" w:eastAsia="Calibri" w:hAnsi="Calibri" w:cs="Calibri"/>
          <w:b/>
          <w:bCs/>
          <w:sz w:val="26"/>
          <w:szCs w:val="26"/>
        </w:rPr>
      </w:pPr>
    </w:p>
    <w:p w14:paraId="12F6D81A" w14:textId="77777777" w:rsidR="00366367" w:rsidRDefault="00366367">
      <w:pPr>
        <w:pStyle w:val="HoofdtekstA"/>
        <w:rPr>
          <w:rFonts w:ascii="Calibri" w:eastAsia="Calibri" w:hAnsi="Calibri" w:cs="Calibri"/>
          <w:b/>
          <w:bCs/>
          <w:sz w:val="26"/>
          <w:szCs w:val="26"/>
        </w:rPr>
      </w:pPr>
    </w:p>
    <w:p w14:paraId="22CD0CA7" w14:textId="77777777" w:rsidR="00366367" w:rsidRDefault="00366367">
      <w:pPr>
        <w:pStyle w:val="HoofdtekstA"/>
        <w:rPr>
          <w:rFonts w:ascii="Calibri" w:eastAsia="Calibri" w:hAnsi="Calibri" w:cs="Calibri"/>
          <w:b/>
          <w:bCs/>
          <w:sz w:val="26"/>
          <w:szCs w:val="26"/>
        </w:rPr>
      </w:pPr>
    </w:p>
    <w:p w14:paraId="2F6B26C7" w14:textId="77777777" w:rsidR="00366367" w:rsidRDefault="00366367">
      <w:pPr>
        <w:pStyle w:val="HoofdtekstA"/>
        <w:rPr>
          <w:rFonts w:ascii="Calibri" w:eastAsia="Calibri" w:hAnsi="Calibri" w:cs="Calibri"/>
          <w:b/>
          <w:bCs/>
          <w:sz w:val="26"/>
          <w:szCs w:val="26"/>
        </w:rPr>
      </w:pPr>
    </w:p>
    <w:p w14:paraId="3CBB7E67" w14:textId="77777777" w:rsidR="00366367" w:rsidRDefault="00366367">
      <w:pPr>
        <w:pStyle w:val="HoofdtekstA"/>
        <w:rPr>
          <w:rFonts w:ascii="Calibri" w:eastAsia="Calibri" w:hAnsi="Calibri" w:cs="Calibri"/>
          <w:b/>
          <w:bCs/>
          <w:sz w:val="26"/>
          <w:szCs w:val="26"/>
        </w:rPr>
      </w:pPr>
    </w:p>
    <w:p w14:paraId="7FED14A6" w14:textId="77777777" w:rsidR="00366367" w:rsidRDefault="00366367">
      <w:pPr>
        <w:pStyle w:val="HoofdtekstA"/>
        <w:rPr>
          <w:rFonts w:ascii="Calibri" w:eastAsia="Calibri" w:hAnsi="Calibri" w:cs="Calibri"/>
          <w:b/>
          <w:bCs/>
          <w:sz w:val="26"/>
          <w:szCs w:val="26"/>
        </w:rPr>
      </w:pPr>
    </w:p>
    <w:p w14:paraId="453E1F56" w14:textId="77777777" w:rsidR="00366367" w:rsidRDefault="00366367">
      <w:pPr>
        <w:pStyle w:val="HoofdtekstA"/>
        <w:rPr>
          <w:rFonts w:ascii="Calibri" w:eastAsia="Calibri" w:hAnsi="Calibri" w:cs="Calibri"/>
          <w:b/>
          <w:bCs/>
          <w:sz w:val="26"/>
          <w:szCs w:val="26"/>
        </w:rPr>
      </w:pPr>
    </w:p>
    <w:p w14:paraId="7B4509F8" w14:textId="77777777" w:rsidR="00366367" w:rsidRDefault="00366367">
      <w:pPr>
        <w:pStyle w:val="HoofdtekstA"/>
        <w:rPr>
          <w:rFonts w:ascii="Calibri" w:eastAsia="Calibri" w:hAnsi="Calibri" w:cs="Calibri"/>
          <w:b/>
          <w:bCs/>
          <w:sz w:val="26"/>
          <w:szCs w:val="26"/>
        </w:rPr>
      </w:pPr>
    </w:p>
    <w:p w14:paraId="44DE8741" w14:textId="152880F5" w:rsidR="00366367" w:rsidRDefault="00F75EF5">
      <w:pPr>
        <w:pStyle w:val="HoofdtekstA"/>
        <w:rPr>
          <w:rFonts w:ascii="Calibri" w:eastAsia="Calibri" w:hAnsi="Calibri" w:cs="Calibri"/>
          <w:b/>
          <w:bCs/>
          <w:sz w:val="26"/>
          <w:szCs w:val="26"/>
        </w:rPr>
      </w:pPr>
      <w:r>
        <w:rPr>
          <w:rFonts w:ascii="Calibri" w:eastAsia="Calibri" w:hAnsi="Calibri" w:cs="Calibri"/>
          <w:b/>
          <w:bCs/>
          <w:noProof/>
          <w:sz w:val="26"/>
          <w:szCs w:val="26"/>
          <w14:textOutline w14:w="0" w14:cap="rnd" w14:cmpd="sng" w14:algn="ctr">
            <w14:noFill/>
            <w14:prstDash w14:val="solid"/>
            <w14:bevel/>
          </w14:textOutline>
        </w:rPr>
        <w:lastRenderedPageBreak/>
        <w:drawing>
          <wp:inline distT="0" distB="0" distL="0" distR="0" wp14:anchorId="4DE7E11D" wp14:editId="485ECD3E">
            <wp:extent cx="1359338" cy="1548000"/>
            <wp:effectExtent l="0" t="0" r="0" b="0"/>
            <wp:docPr id="17290171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17132" name="Afbeelding 17290171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338" cy="1548000"/>
                    </a:xfrm>
                    <a:prstGeom prst="rect">
                      <a:avLst/>
                    </a:prstGeom>
                  </pic:spPr>
                </pic:pic>
              </a:graphicData>
            </a:graphic>
          </wp:inline>
        </w:drawing>
      </w:r>
    </w:p>
    <w:p w14:paraId="27F79F9B" w14:textId="77777777" w:rsidR="00366367" w:rsidRDefault="00332F20">
      <w:pPr>
        <w:pStyle w:val="HoofdtekstA"/>
        <w:rPr>
          <w:rFonts w:ascii="Calibri" w:eastAsia="Calibri" w:hAnsi="Calibri" w:cs="Calibri"/>
          <w:b/>
          <w:bCs/>
          <w:sz w:val="26"/>
          <w:szCs w:val="26"/>
        </w:rPr>
      </w:pPr>
      <w:r>
        <w:rPr>
          <w:rFonts w:ascii="Calibri" w:hAnsi="Calibri"/>
          <w:b/>
          <w:bCs/>
          <w:sz w:val="26"/>
          <w:szCs w:val="26"/>
        </w:rPr>
        <w:t>Andr</w:t>
      </w:r>
      <w:r>
        <w:rPr>
          <w:rFonts w:ascii="Calibri" w:hAnsi="Calibri"/>
          <w:b/>
          <w:bCs/>
          <w:sz w:val="26"/>
          <w:szCs w:val="26"/>
          <w:lang w:val="fr-FR"/>
        </w:rPr>
        <w:t>é</w:t>
      </w:r>
      <w:r>
        <w:rPr>
          <w:rFonts w:ascii="Calibri" w:hAnsi="Calibri"/>
          <w:b/>
          <w:bCs/>
          <w:sz w:val="26"/>
          <w:szCs w:val="26"/>
        </w:rPr>
        <w:t xml:space="preserve"> Wolff, Anesthesioloog-pijnspecialist; hoogleraar; medisch hoofd</w:t>
      </w:r>
    </w:p>
    <w:p w14:paraId="61B2D2BA" w14:textId="77777777" w:rsidR="00366367" w:rsidRPr="00332F20" w:rsidRDefault="00332F20">
      <w:pPr>
        <w:pStyle w:val="HoofdtekstA"/>
        <w:rPr>
          <w:rFonts w:ascii="Calibri" w:eastAsia="Calibri" w:hAnsi="Calibri" w:cs="Calibri"/>
          <w:i/>
          <w:iCs/>
          <w:sz w:val="26"/>
          <w:szCs w:val="26"/>
          <w:u w:val="single"/>
          <w:lang w:val="en-US"/>
        </w:rPr>
      </w:pPr>
      <w:r>
        <w:rPr>
          <w:rFonts w:ascii="Calibri" w:hAnsi="Calibri"/>
          <w:i/>
          <w:iCs/>
          <w:sz w:val="26"/>
          <w:szCs w:val="26"/>
          <w:u w:val="single"/>
          <w:lang w:val="en-US"/>
        </w:rPr>
        <w:t>The basics of clinical pain diagnoses: Pelvic Pain</w:t>
      </w:r>
    </w:p>
    <w:p w14:paraId="244B061C" w14:textId="77777777" w:rsidR="00366367" w:rsidRDefault="00332F20">
      <w:pPr>
        <w:pStyle w:val="HoofdtekstA"/>
        <w:rPr>
          <w:rFonts w:ascii="Calibri" w:eastAsia="Calibri" w:hAnsi="Calibri" w:cs="Calibri"/>
          <w:sz w:val="26"/>
          <w:szCs w:val="26"/>
        </w:rPr>
      </w:pPr>
      <w:r>
        <w:rPr>
          <w:rFonts w:ascii="Calibri" w:hAnsi="Calibri"/>
          <w:sz w:val="26"/>
          <w:szCs w:val="26"/>
        </w:rPr>
        <w:t>Aanvang 14.00 uur</w:t>
      </w:r>
    </w:p>
    <w:p w14:paraId="6D362029" w14:textId="77777777" w:rsidR="00366367" w:rsidRDefault="00366367">
      <w:pPr>
        <w:pStyle w:val="HoofdtekstA"/>
        <w:rPr>
          <w:rFonts w:ascii="Calibri" w:eastAsia="Calibri" w:hAnsi="Calibri" w:cs="Calibri"/>
          <w:sz w:val="26"/>
          <w:szCs w:val="26"/>
        </w:rPr>
      </w:pPr>
    </w:p>
    <w:p w14:paraId="507CA361" w14:textId="77777777" w:rsidR="00366367" w:rsidRDefault="00332F20">
      <w:pPr>
        <w:pStyle w:val="HoofdtekstA"/>
        <w:rPr>
          <w:rFonts w:ascii="Calibri" w:eastAsia="Calibri" w:hAnsi="Calibri" w:cs="Calibri"/>
          <w:sz w:val="26"/>
          <w:szCs w:val="26"/>
        </w:rPr>
      </w:pPr>
      <w:r>
        <w:rPr>
          <w:rFonts w:ascii="Calibri" w:hAnsi="Calibri"/>
          <w:sz w:val="26"/>
          <w:szCs w:val="26"/>
        </w:rPr>
        <w:t>Andr</w:t>
      </w:r>
      <w:r>
        <w:rPr>
          <w:rFonts w:ascii="Calibri" w:hAnsi="Calibri"/>
          <w:sz w:val="26"/>
          <w:szCs w:val="26"/>
          <w:lang w:val="fr-FR"/>
        </w:rPr>
        <w:t xml:space="preserve">é </w:t>
      </w:r>
      <w:r>
        <w:rPr>
          <w:rFonts w:ascii="Calibri" w:hAnsi="Calibri"/>
          <w:sz w:val="26"/>
          <w:szCs w:val="26"/>
        </w:rPr>
        <w:t xml:space="preserve">Wolff is als hoogleraar Anesthesiologie i.h.b. Pijngeneeskunde en medisch hoofd werkzaam bij de afdeling Anesthesiologie en in het bijzonder bij het UMCG Pijncentrum en het Bekkenpijnteam. </w:t>
      </w:r>
    </w:p>
    <w:p w14:paraId="58949C06" w14:textId="77777777" w:rsidR="00366367" w:rsidRDefault="00366367">
      <w:pPr>
        <w:pStyle w:val="HoofdtekstA"/>
        <w:rPr>
          <w:rFonts w:ascii="Calibri" w:eastAsia="Calibri" w:hAnsi="Calibri" w:cs="Calibri"/>
          <w:sz w:val="26"/>
          <w:szCs w:val="26"/>
        </w:rPr>
      </w:pPr>
    </w:p>
    <w:p w14:paraId="58327F93"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Hij is </w:t>
      </w:r>
      <w:proofErr w:type="spellStart"/>
      <w:r>
        <w:rPr>
          <w:rFonts w:ascii="Calibri" w:hAnsi="Calibri"/>
          <w:sz w:val="26"/>
          <w:szCs w:val="26"/>
        </w:rPr>
        <w:t>principal</w:t>
      </w:r>
      <w:proofErr w:type="spellEnd"/>
      <w:r>
        <w:rPr>
          <w:rFonts w:ascii="Calibri" w:hAnsi="Calibri"/>
          <w:sz w:val="26"/>
          <w:szCs w:val="26"/>
        </w:rPr>
        <w:t xml:space="preserve"> investigator van de onderzoeksgroep aan het UMCG Pijncentrum met speciale aandacht voor precisie diagnostiek, centrale sensitisatie en netwerkgeneeskunde. Deze onderzoeksgroep heeft samenwerkingen op nationaal en internationaal niveau. </w:t>
      </w:r>
    </w:p>
    <w:p w14:paraId="24550BBC" w14:textId="77777777" w:rsidR="00366367" w:rsidRDefault="00366367">
      <w:pPr>
        <w:pStyle w:val="HoofdtekstA"/>
        <w:rPr>
          <w:rFonts w:ascii="Calibri" w:eastAsia="Calibri" w:hAnsi="Calibri" w:cs="Calibri"/>
          <w:sz w:val="26"/>
          <w:szCs w:val="26"/>
        </w:rPr>
      </w:pPr>
    </w:p>
    <w:p w14:paraId="6DB00343" w14:textId="77777777" w:rsidR="00366367" w:rsidRDefault="00332F20">
      <w:pPr>
        <w:pStyle w:val="HoofdtekstA"/>
        <w:rPr>
          <w:rFonts w:ascii="Calibri" w:eastAsia="Calibri" w:hAnsi="Calibri" w:cs="Calibri"/>
          <w:sz w:val="26"/>
          <w:szCs w:val="26"/>
        </w:rPr>
      </w:pPr>
      <w:r>
        <w:rPr>
          <w:rFonts w:ascii="Calibri" w:hAnsi="Calibri"/>
          <w:sz w:val="26"/>
          <w:szCs w:val="26"/>
        </w:rPr>
        <w:t>Andr</w:t>
      </w:r>
      <w:r>
        <w:rPr>
          <w:rFonts w:ascii="Calibri" w:hAnsi="Calibri"/>
          <w:sz w:val="26"/>
          <w:szCs w:val="26"/>
          <w:lang w:val="fr-FR"/>
        </w:rPr>
        <w:t xml:space="preserve">é </w:t>
      </w:r>
      <w:r>
        <w:rPr>
          <w:rFonts w:ascii="Calibri" w:hAnsi="Calibri"/>
          <w:sz w:val="26"/>
          <w:szCs w:val="26"/>
        </w:rPr>
        <w:t xml:space="preserve">Wolff is momenteel </w:t>
      </w:r>
      <w:proofErr w:type="spellStart"/>
      <w:r>
        <w:rPr>
          <w:rFonts w:ascii="Calibri" w:hAnsi="Calibri"/>
          <w:sz w:val="26"/>
          <w:szCs w:val="26"/>
        </w:rPr>
        <w:t>co-voorzitter</w:t>
      </w:r>
      <w:proofErr w:type="spellEnd"/>
      <w:r>
        <w:rPr>
          <w:rFonts w:ascii="Calibri" w:hAnsi="Calibri"/>
          <w:sz w:val="26"/>
          <w:szCs w:val="26"/>
        </w:rPr>
        <w:t xml:space="preserve"> van de Pijn Alliantie in Nederland, </w:t>
      </w:r>
      <w:proofErr w:type="spellStart"/>
      <w:r>
        <w:rPr>
          <w:rFonts w:ascii="Calibri" w:hAnsi="Calibri"/>
          <w:sz w:val="26"/>
          <w:szCs w:val="26"/>
        </w:rPr>
        <w:t>chapter</w:t>
      </w:r>
      <w:proofErr w:type="spellEnd"/>
      <w:r>
        <w:rPr>
          <w:rFonts w:ascii="Calibri" w:hAnsi="Calibri"/>
          <w:sz w:val="26"/>
          <w:szCs w:val="26"/>
        </w:rPr>
        <w:t xml:space="preserve"> van de International Association </w:t>
      </w:r>
      <w:proofErr w:type="spellStart"/>
      <w:r>
        <w:rPr>
          <w:rFonts w:ascii="Calibri" w:hAnsi="Calibri"/>
          <w:sz w:val="26"/>
          <w:szCs w:val="26"/>
        </w:rPr>
        <w:t>for</w:t>
      </w:r>
      <w:proofErr w:type="spellEnd"/>
      <w:r>
        <w:rPr>
          <w:rFonts w:ascii="Calibri" w:hAnsi="Calibri"/>
          <w:sz w:val="26"/>
          <w:szCs w:val="26"/>
        </w:rPr>
        <w:t xml:space="preserve"> the </w:t>
      </w:r>
      <w:proofErr w:type="spellStart"/>
      <w:r>
        <w:rPr>
          <w:rFonts w:ascii="Calibri" w:hAnsi="Calibri"/>
          <w:sz w:val="26"/>
          <w:szCs w:val="26"/>
        </w:rPr>
        <w:t>Study</w:t>
      </w:r>
      <w:proofErr w:type="spellEnd"/>
      <w:r>
        <w:rPr>
          <w:rFonts w:ascii="Calibri" w:hAnsi="Calibri"/>
          <w:sz w:val="26"/>
          <w:szCs w:val="26"/>
        </w:rPr>
        <w:t xml:space="preserve"> of </w:t>
      </w:r>
      <w:proofErr w:type="spellStart"/>
      <w:r>
        <w:rPr>
          <w:rFonts w:ascii="Calibri" w:hAnsi="Calibri"/>
          <w:sz w:val="26"/>
          <w:szCs w:val="26"/>
        </w:rPr>
        <w:t>Pain</w:t>
      </w:r>
      <w:proofErr w:type="spellEnd"/>
      <w:r>
        <w:rPr>
          <w:rFonts w:ascii="Calibri" w:hAnsi="Calibri"/>
          <w:sz w:val="26"/>
          <w:szCs w:val="26"/>
        </w:rPr>
        <w:t xml:space="preserve"> (IASP) en van de  Europese Pijn Federatie (EFIC), alwaar hij ook </w:t>
      </w:r>
      <w:proofErr w:type="spellStart"/>
      <w:r>
        <w:rPr>
          <w:rFonts w:ascii="Calibri" w:hAnsi="Calibri"/>
          <w:sz w:val="26"/>
          <w:szCs w:val="26"/>
        </w:rPr>
        <w:t>councillor</w:t>
      </w:r>
      <w:proofErr w:type="spellEnd"/>
      <w:r>
        <w:rPr>
          <w:rFonts w:ascii="Calibri" w:hAnsi="Calibri"/>
          <w:sz w:val="26"/>
          <w:szCs w:val="26"/>
        </w:rPr>
        <w:t xml:space="preserve"> is. Voorheen is hij met verschillende functies en rollen werkzaam geweest in diverse ziekenhuizen (Sint Anna Ziekenhuis Oss en Sint Jozefziekenhuis Veghel – later ziekenhuis Bernhoven - , UMC Utrecht en het </w:t>
      </w:r>
      <w:proofErr w:type="spellStart"/>
      <w:r>
        <w:rPr>
          <w:rFonts w:ascii="Calibri" w:hAnsi="Calibri"/>
          <w:sz w:val="26"/>
          <w:szCs w:val="26"/>
        </w:rPr>
        <w:t>RadboudUMC</w:t>
      </w:r>
      <w:proofErr w:type="spellEnd"/>
      <w:r>
        <w:rPr>
          <w:rFonts w:ascii="Calibri" w:hAnsi="Calibri"/>
          <w:sz w:val="26"/>
          <w:szCs w:val="26"/>
        </w:rPr>
        <w:t>). Tevens is Andr</w:t>
      </w:r>
      <w:r>
        <w:rPr>
          <w:rFonts w:ascii="Calibri" w:hAnsi="Calibri"/>
          <w:sz w:val="26"/>
          <w:szCs w:val="26"/>
          <w:lang w:val="fr-FR"/>
        </w:rPr>
        <w:t xml:space="preserve">é </w:t>
      </w:r>
      <w:r>
        <w:rPr>
          <w:rFonts w:ascii="Calibri" w:hAnsi="Calibri"/>
          <w:sz w:val="26"/>
          <w:szCs w:val="26"/>
        </w:rPr>
        <w:t xml:space="preserve">Wolff langdurig actief geweest op het gebied van (perioperatieve) </w:t>
      </w:r>
      <w:proofErr w:type="spellStart"/>
      <w:r>
        <w:rPr>
          <w:rFonts w:ascii="Calibri" w:hAnsi="Calibri"/>
          <w:sz w:val="26"/>
          <w:szCs w:val="26"/>
        </w:rPr>
        <w:t>patientveiligheid</w:t>
      </w:r>
      <w:proofErr w:type="spellEnd"/>
      <w:r>
        <w:rPr>
          <w:rFonts w:ascii="Calibri" w:hAnsi="Calibri"/>
          <w:sz w:val="26"/>
          <w:szCs w:val="26"/>
        </w:rPr>
        <w:t xml:space="preserve"> en kwaliteit van de </w:t>
      </w:r>
      <w:proofErr w:type="spellStart"/>
      <w:r>
        <w:rPr>
          <w:rFonts w:ascii="Calibri" w:hAnsi="Calibri"/>
          <w:sz w:val="26"/>
          <w:szCs w:val="26"/>
        </w:rPr>
        <w:t>patientenzorg</w:t>
      </w:r>
      <w:proofErr w:type="spellEnd"/>
      <w:r>
        <w:rPr>
          <w:rFonts w:ascii="Calibri" w:hAnsi="Calibri"/>
          <w:sz w:val="26"/>
          <w:szCs w:val="26"/>
        </w:rPr>
        <w:t xml:space="preserve">. </w:t>
      </w:r>
    </w:p>
    <w:p w14:paraId="147A049F" w14:textId="77777777" w:rsidR="00366367" w:rsidRDefault="00366367">
      <w:pPr>
        <w:pStyle w:val="HoofdtekstA"/>
        <w:rPr>
          <w:rFonts w:ascii="Calibri" w:eastAsia="Calibri" w:hAnsi="Calibri" w:cs="Calibri"/>
          <w:sz w:val="26"/>
          <w:szCs w:val="26"/>
        </w:rPr>
      </w:pPr>
    </w:p>
    <w:p w14:paraId="2810152A"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0C08B817"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Mede aan de hand van </w:t>
      </w:r>
      <w:proofErr w:type="spellStart"/>
      <w:r>
        <w:rPr>
          <w:rFonts w:ascii="Calibri" w:hAnsi="Calibri"/>
          <w:sz w:val="26"/>
          <w:szCs w:val="26"/>
        </w:rPr>
        <w:t>patientcasuistiek</w:t>
      </w:r>
      <w:proofErr w:type="spellEnd"/>
      <w:r>
        <w:rPr>
          <w:rFonts w:ascii="Calibri" w:hAnsi="Calibri"/>
          <w:sz w:val="26"/>
          <w:szCs w:val="26"/>
        </w:rPr>
        <w:t xml:space="preserve"> wordt in deze sessie ingegaan over de fysiologie van de drie basispijnmechanismen, </w:t>
      </w:r>
      <w:proofErr w:type="spellStart"/>
      <w:r>
        <w:rPr>
          <w:rFonts w:ascii="Calibri" w:hAnsi="Calibri"/>
          <w:sz w:val="26"/>
          <w:szCs w:val="26"/>
        </w:rPr>
        <w:t>nociceptieve</w:t>
      </w:r>
      <w:proofErr w:type="spellEnd"/>
      <w:r>
        <w:rPr>
          <w:rFonts w:ascii="Calibri" w:hAnsi="Calibri"/>
          <w:sz w:val="26"/>
          <w:szCs w:val="26"/>
        </w:rPr>
        <w:t xml:space="preserve">, </w:t>
      </w:r>
      <w:proofErr w:type="spellStart"/>
      <w:r>
        <w:rPr>
          <w:rFonts w:ascii="Calibri" w:hAnsi="Calibri"/>
          <w:sz w:val="26"/>
          <w:szCs w:val="26"/>
        </w:rPr>
        <w:t>neuropatische</w:t>
      </w:r>
      <w:proofErr w:type="spellEnd"/>
      <w:r>
        <w:rPr>
          <w:rFonts w:ascii="Calibri" w:hAnsi="Calibri"/>
          <w:sz w:val="26"/>
          <w:szCs w:val="26"/>
        </w:rPr>
        <w:t xml:space="preserve"> en </w:t>
      </w:r>
      <w:proofErr w:type="spellStart"/>
      <w:r>
        <w:rPr>
          <w:rFonts w:ascii="Calibri" w:hAnsi="Calibri"/>
          <w:sz w:val="26"/>
          <w:szCs w:val="26"/>
        </w:rPr>
        <w:t>nociplastische</w:t>
      </w:r>
      <w:proofErr w:type="spellEnd"/>
      <w:r>
        <w:rPr>
          <w:rFonts w:ascii="Calibri" w:hAnsi="Calibri"/>
          <w:sz w:val="26"/>
          <w:szCs w:val="26"/>
        </w:rPr>
        <w:t xml:space="preserve"> pijn en hoe het onderscheid te kunnen maken op basis van de klinische presentatie. Ook wordt centrale sensitisatie geadresseerd met de klinische implicaties. </w:t>
      </w:r>
    </w:p>
    <w:p w14:paraId="458AF6F0" w14:textId="77777777" w:rsidR="00366367" w:rsidRDefault="00366367">
      <w:pPr>
        <w:pStyle w:val="HoofdtekstA"/>
        <w:rPr>
          <w:rFonts w:ascii="Calibri" w:eastAsia="Calibri" w:hAnsi="Calibri" w:cs="Calibri"/>
          <w:sz w:val="26"/>
          <w:szCs w:val="26"/>
        </w:rPr>
      </w:pPr>
    </w:p>
    <w:p w14:paraId="7F3031F2"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Al het voorgaande, inclusief de mogelijke behandelingen van pijn uit pijngeneeskundig oogpunt, staat in deze sessie in het perspectief van bekkenpijn en de </w:t>
      </w:r>
      <w:proofErr w:type="spellStart"/>
      <w:r>
        <w:rPr>
          <w:rFonts w:ascii="Calibri" w:hAnsi="Calibri"/>
          <w:sz w:val="26"/>
          <w:szCs w:val="26"/>
        </w:rPr>
        <w:t>biopsychosociale</w:t>
      </w:r>
      <w:proofErr w:type="spellEnd"/>
      <w:r>
        <w:rPr>
          <w:rFonts w:ascii="Calibri" w:hAnsi="Calibri"/>
          <w:sz w:val="26"/>
          <w:szCs w:val="26"/>
        </w:rPr>
        <w:t xml:space="preserve"> achtergrond.</w:t>
      </w:r>
    </w:p>
    <w:p w14:paraId="76F90C2B" w14:textId="77777777" w:rsidR="00366367" w:rsidRDefault="00366367">
      <w:pPr>
        <w:pStyle w:val="HoofdtekstA"/>
        <w:rPr>
          <w:rFonts w:ascii="Calibri" w:eastAsia="Calibri" w:hAnsi="Calibri" w:cs="Calibri"/>
          <w:sz w:val="26"/>
          <w:szCs w:val="26"/>
        </w:rPr>
      </w:pPr>
    </w:p>
    <w:p w14:paraId="4B54C62E"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0E43B698" w14:textId="77777777" w:rsidR="00366367" w:rsidRDefault="00332F20">
      <w:pPr>
        <w:pStyle w:val="HoofdtekstA"/>
        <w:rPr>
          <w:rFonts w:ascii="Calibri" w:eastAsia="Calibri" w:hAnsi="Calibri" w:cs="Calibri"/>
          <w:sz w:val="26"/>
          <w:szCs w:val="26"/>
        </w:rPr>
      </w:pPr>
      <w:r>
        <w:rPr>
          <w:rFonts w:ascii="Calibri" w:hAnsi="Calibri"/>
          <w:sz w:val="26"/>
          <w:szCs w:val="26"/>
        </w:rPr>
        <w:t>Peel2Seal! Hoe de presentatie van bekkenpijnklachten en -karakteristieken af te pellen om hiermee tot een mogelijk pijndiagnose te komen met daarbij passende behandeling.</w:t>
      </w:r>
    </w:p>
    <w:p w14:paraId="56C09D90" w14:textId="77777777" w:rsidR="00366367" w:rsidRDefault="00366367">
      <w:pPr>
        <w:pStyle w:val="HoofdtekstA"/>
        <w:rPr>
          <w:rFonts w:ascii="Calibri" w:eastAsia="Calibri" w:hAnsi="Calibri" w:cs="Calibri"/>
          <w:sz w:val="26"/>
          <w:szCs w:val="26"/>
        </w:rPr>
      </w:pPr>
    </w:p>
    <w:p w14:paraId="36698DEE" w14:textId="77777777" w:rsidR="00366367" w:rsidRDefault="00366367">
      <w:pPr>
        <w:pStyle w:val="HoofdtekstA"/>
        <w:rPr>
          <w:rFonts w:ascii="Calibri" w:eastAsia="Calibri" w:hAnsi="Calibri" w:cs="Calibri"/>
          <w:b/>
          <w:bCs/>
          <w:sz w:val="26"/>
          <w:szCs w:val="26"/>
        </w:rPr>
      </w:pPr>
    </w:p>
    <w:p w14:paraId="0A76BD87" w14:textId="77777777" w:rsidR="00366367" w:rsidRDefault="00366367">
      <w:pPr>
        <w:pStyle w:val="HoofdtekstA"/>
        <w:rPr>
          <w:rFonts w:ascii="Calibri" w:eastAsia="Calibri" w:hAnsi="Calibri" w:cs="Calibri"/>
          <w:b/>
          <w:bCs/>
          <w:sz w:val="26"/>
          <w:szCs w:val="26"/>
        </w:rPr>
      </w:pPr>
    </w:p>
    <w:p w14:paraId="0851A443" w14:textId="77777777" w:rsidR="00366367" w:rsidRDefault="00366367">
      <w:pPr>
        <w:pStyle w:val="HoofdtekstA"/>
        <w:rPr>
          <w:rFonts w:ascii="Calibri" w:eastAsia="Calibri" w:hAnsi="Calibri" w:cs="Calibri"/>
          <w:b/>
          <w:bCs/>
          <w:sz w:val="26"/>
          <w:szCs w:val="26"/>
        </w:rPr>
      </w:pPr>
    </w:p>
    <w:p w14:paraId="3F174501" w14:textId="77777777" w:rsidR="00366367" w:rsidRDefault="00366367">
      <w:pPr>
        <w:pStyle w:val="HoofdtekstA"/>
        <w:rPr>
          <w:rFonts w:ascii="Calibri" w:eastAsia="Calibri" w:hAnsi="Calibri" w:cs="Calibri"/>
          <w:b/>
          <w:bCs/>
          <w:sz w:val="26"/>
          <w:szCs w:val="26"/>
        </w:rPr>
      </w:pPr>
    </w:p>
    <w:p w14:paraId="7ABF06B6" w14:textId="77777777" w:rsidR="00366367" w:rsidRDefault="00366367">
      <w:pPr>
        <w:pStyle w:val="HoofdtekstA"/>
        <w:rPr>
          <w:rFonts w:ascii="Calibri" w:eastAsia="Calibri" w:hAnsi="Calibri" w:cs="Calibri"/>
          <w:b/>
          <w:bCs/>
          <w:sz w:val="26"/>
          <w:szCs w:val="26"/>
        </w:rPr>
      </w:pPr>
    </w:p>
    <w:p w14:paraId="0D715BAC" w14:textId="49FFA5E8" w:rsidR="00366367" w:rsidRDefault="00F75EF5">
      <w:pPr>
        <w:pStyle w:val="HoofdtekstA"/>
        <w:rPr>
          <w:rFonts w:ascii="Calibri" w:eastAsia="Calibri" w:hAnsi="Calibri" w:cs="Calibri"/>
          <w:b/>
          <w:bCs/>
          <w:sz w:val="26"/>
          <w:szCs w:val="26"/>
        </w:rPr>
      </w:pPr>
      <w:r>
        <w:rPr>
          <w:rFonts w:ascii="Calibri" w:eastAsia="Calibri" w:hAnsi="Calibri" w:cs="Calibri"/>
          <w:b/>
          <w:bCs/>
          <w:noProof/>
          <w:sz w:val="26"/>
          <w:szCs w:val="26"/>
          <w14:textOutline w14:w="0" w14:cap="rnd" w14:cmpd="sng" w14:algn="ctr">
            <w14:noFill/>
            <w14:prstDash w14:val="solid"/>
            <w14:bevel/>
          </w14:textOutline>
        </w:rPr>
        <w:drawing>
          <wp:inline distT="0" distB="0" distL="0" distR="0" wp14:anchorId="6F8C9D6E" wp14:editId="343BF5CF">
            <wp:extent cx="2238375" cy="1485900"/>
            <wp:effectExtent l="0" t="0" r="9525" b="0"/>
            <wp:docPr id="15771034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03407" name="Afbeelding 1577103407"/>
                    <pic:cNvPicPr/>
                  </pic:nvPicPr>
                  <pic:blipFill>
                    <a:blip r:embed="rId13">
                      <a:extLst>
                        <a:ext uri="{28A0092B-C50C-407E-A947-70E740481C1C}">
                          <a14:useLocalDpi xmlns:a14="http://schemas.microsoft.com/office/drawing/2010/main" val="0"/>
                        </a:ext>
                      </a:extLst>
                    </a:blip>
                    <a:stretch>
                      <a:fillRect/>
                    </a:stretch>
                  </pic:blipFill>
                  <pic:spPr>
                    <a:xfrm>
                      <a:off x="0" y="0"/>
                      <a:ext cx="2238375" cy="1485900"/>
                    </a:xfrm>
                    <a:prstGeom prst="rect">
                      <a:avLst/>
                    </a:prstGeom>
                  </pic:spPr>
                </pic:pic>
              </a:graphicData>
            </a:graphic>
          </wp:inline>
        </w:drawing>
      </w:r>
    </w:p>
    <w:p w14:paraId="41C8225B" w14:textId="5CCF6695" w:rsidR="00366367" w:rsidRPr="00F75EF5" w:rsidRDefault="00332F20">
      <w:pPr>
        <w:pStyle w:val="HoofdtekstA"/>
        <w:rPr>
          <w:rFonts w:ascii="Calibri" w:eastAsia="Calibri" w:hAnsi="Calibri" w:cs="Calibri"/>
          <w:sz w:val="26"/>
          <w:szCs w:val="26"/>
        </w:rPr>
      </w:pPr>
      <w:r>
        <w:rPr>
          <w:rFonts w:ascii="Calibri" w:hAnsi="Calibri"/>
          <w:b/>
          <w:bCs/>
          <w:sz w:val="26"/>
          <w:szCs w:val="26"/>
          <w:lang w:val="it-IT"/>
        </w:rPr>
        <w:t>Iva Bicanic</w:t>
      </w:r>
      <w:r>
        <w:rPr>
          <w:rFonts w:ascii="Calibri" w:hAnsi="Calibri"/>
          <w:b/>
          <w:bCs/>
          <w:sz w:val="26"/>
          <w:szCs w:val="26"/>
        </w:rPr>
        <w:t>, Directeur-bestuurder Centrum Seksueel Geweld</w:t>
      </w:r>
    </w:p>
    <w:p w14:paraId="35DAD3E7" w14:textId="77777777" w:rsidR="00366367" w:rsidRDefault="00332F20">
      <w:pPr>
        <w:pStyle w:val="HoofdtekstA"/>
        <w:rPr>
          <w:rFonts w:ascii="Calibri" w:eastAsia="Calibri" w:hAnsi="Calibri" w:cs="Calibri"/>
          <w:i/>
          <w:iCs/>
          <w:sz w:val="26"/>
          <w:szCs w:val="26"/>
          <w:u w:val="single"/>
        </w:rPr>
      </w:pPr>
      <w:r>
        <w:rPr>
          <w:rFonts w:ascii="Calibri" w:hAnsi="Calibri"/>
          <w:i/>
          <w:iCs/>
          <w:sz w:val="26"/>
          <w:szCs w:val="26"/>
          <w:u w:val="single"/>
        </w:rPr>
        <w:t>Als je het vertelt, dan….</w:t>
      </w:r>
    </w:p>
    <w:p w14:paraId="27000C67" w14:textId="77777777" w:rsidR="00366367" w:rsidRDefault="00332F20">
      <w:pPr>
        <w:pStyle w:val="HoofdtekstA"/>
        <w:rPr>
          <w:rFonts w:ascii="Calibri" w:eastAsia="Calibri" w:hAnsi="Calibri" w:cs="Calibri"/>
          <w:sz w:val="26"/>
          <w:szCs w:val="26"/>
        </w:rPr>
      </w:pPr>
      <w:r>
        <w:rPr>
          <w:rFonts w:ascii="Calibri" w:hAnsi="Calibri"/>
          <w:sz w:val="26"/>
          <w:szCs w:val="26"/>
        </w:rPr>
        <w:t>Aanvang 14.45 uur</w:t>
      </w:r>
    </w:p>
    <w:p w14:paraId="47E889D5" w14:textId="77777777" w:rsidR="00366367" w:rsidRDefault="00366367">
      <w:pPr>
        <w:pStyle w:val="HoofdtekstA"/>
        <w:rPr>
          <w:rFonts w:ascii="Calibri" w:eastAsia="Calibri" w:hAnsi="Calibri" w:cs="Calibri"/>
          <w:sz w:val="26"/>
          <w:szCs w:val="26"/>
        </w:rPr>
      </w:pPr>
    </w:p>
    <w:p w14:paraId="3EFC95FB" w14:textId="77777777" w:rsidR="00366367" w:rsidRDefault="00332F20">
      <w:pPr>
        <w:pStyle w:val="HoofdtekstA"/>
        <w:rPr>
          <w:rFonts w:ascii="Calibri" w:eastAsia="Calibri" w:hAnsi="Calibri" w:cs="Calibri"/>
          <w:sz w:val="26"/>
          <w:szCs w:val="26"/>
        </w:rPr>
      </w:pPr>
      <w:proofErr w:type="spellStart"/>
      <w:r>
        <w:rPr>
          <w:rFonts w:ascii="Calibri" w:hAnsi="Calibri"/>
          <w:sz w:val="26"/>
          <w:szCs w:val="26"/>
        </w:rPr>
        <w:t>Iva</w:t>
      </w:r>
      <w:proofErr w:type="spellEnd"/>
      <w:r>
        <w:rPr>
          <w:rFonts w:ascii="Calibri" w:hAnsi="Calibri"/>
          <w:sz w:val="26"/>
          <w:szCs w:val="26"/>
        </w:rPr>
        <w:t xml:space="preserve"> </w:t>
      </w:r>
      <w:proofErr w:type="spellStart"/>
      <w:r>
        <w:rPr>
          <w:rFonts w:ascii="Calibri" w:hAnsi="Calibri"/>
          <w:sz w:val="26"/>
          <w:szCs w:val="26"/>
        </w:rPr>
        <w:t>Bicanic</w:t>
      </w:r>
      <w:proofErr w:type="spellEnd"/>
      <w:r>
        <w:rPr>
          <w:rFonts w:ascii="Calibri" w:hAnsi="Calibri"/>
          <w:sz w:val="26"/>
          <w:szCs w:val="26"/>
        </w:rPr>
        <w:t xml:space="preserve"> is klinisch psycholoog, hoofd van het Landelijk Psychotraumacentrum UMC Utrecht en directeur-bestuurder van het Centrum Seksueel Geweld. Ze heeft verschillende boeken geschreven over seksueel misbruik en verschijnt regelmatig in de media om het onderwerp te duiden. In 2024 ontving ze de Vrouw in de Media Oeuvre Award.</w:t>
      </w:r>
    </w:p>
    <w:p w14:paraId="7B12A3B5" w14:textId="77777777" w:rsidR="00366367" w:rsidRDefault="00366367">
      <w:pPr>
        <w:pStyle w:val="HoofdtekstA"/>
        <w:rPr>
          <w:rFonts w:ascii="Calibri" w:eastAsia="Calibri" w:hAnsi="Calibri" w:cs="Calibri"/>
          <w:sz w:val="26"/>
          <w:szCs w:val="26"/>
        </w:rPr>
      </w:pPr>
    </w:p>
    <w:p w14:paraId="151F5BAE"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6F0CDEAD" w14:textId="77777777" w:rsidR="00366367" w:rsidRDefault="00332F20">
      <w:pPr>
        <w:pStyle w:val="HoofdtekstA"/>
        <w:rPr>
          <w:rFonts w:ascii="Calibri" w:eastAsia="Calibri" w:hAnsi="Calibri" w:cs="Calibri"/>
          <w:sz w:val="26"/>
          <w:szCs w:val="26"/>
        </w:rPr>
      </w:pPr>
      <w:r>
        <w:rPr>
          <w:rFonts w:ascii="Calibri" w:hAnsi="Calibri"/>
          <w:sz w:val="26"/>
          <w:szCs w:val="26"/>
        </w:rPr>
        <w:t>Seksueel misbruik, en de daarmee samenhangende spanning en eenzaamheid, blijft vaak verborgen voor de buitenwereld. In de presentatie wordt besproken dat slachtoffers van seksueel misbruik vaak zwijgen, onder andere omdat de pleger hen bedreigt met uitspraken zoals "als je het vertelt, dan…". Deze uitingen kunnen variëren van fysieke bedreigingen tot emotionele manipulatie, en ze versterken de gevoelens van eenzaamheid, angst, schaamte en schuld bij het slachtoffer. Tegelijkertijd versterkt het hebben van e</w:t>
      </w:r>
      <w:r>
        <w:rPr>
          <w:rFonts w:ascii="Calibri" w:hAnsi="Calibri"/>
          <w:sz w:val="26"/>
          <w:szCs w:val="26"/>
        </w:rPr>
        <w:t xml:space="preserve">en geheim de band met de pleger, die soms ook de persoon is die juist affectie en aandacht geeft aan het slachtoffer.  </w:t>
      </w:r>
    </w:p>
    <w:p w14:paraId="5BC78317" w14:textId="77777777" w:rsidR="00366367" w:rsidRDefault="00366367">
      <w:pPr>
        <w:pStyle w:val="HoofdtekstA"/>
        <w:rPr>
          <w:rFonts w:ascii="Calibri" w:eastAsia="Calibri" w:hAnsi="Calibri" w:cs="Calibri"/>
          <w:sz w:val="26"/>
          <w:szCs w:val="26"/>
        </w:rPr>
      </w:pPr>
    </w:p>
    <w:p w14:paraId="0FFCE718" w14:textId="77777777" w:rsidR="00366367" w:rsidRDefault="00332F20">
      <w:pPr>
        <w:pStyle w:val="HoofdtekstA"/>
        <w:rPr>
          <w:rFonts w:ascii="Calibri" w:eastAsia="Calibri" w:hAnsi="Calibri" w:cs="Calibri"/>
          <w:sz w:val="26"/>
          <w:szCs w:val="26"/>
        </w:rPr>
      </w:pPr>
      <w:r>
        <w:rPr>
          <w:rFonts w:ascii="Calibri" w:hAnsi="Calibri"/>
          <w:sz w:val="26"/>
          <w:szCs w:val="26"/>
        </w:rPr>
        <w:t>Het is cruciaal dat bekkenbodem fysiotherapeuten zich bewust zijn van deze dynamiek en leren hoe ze een veilige en ondersteunende omgeving kunnen creëren waarin patiënten zich comfortabel voelen om hun ervaringen te delen. Door deze aspecten te begrijpen en te adresseren, kunnen therapeuten een belangrijke rol spelen in het herstelproces van hun patiënten. Ze kunnen helpen om de impact van seksueel misbruik te verminderen en de algehele kwaliteit van leven van hun patiënten te verbeteren.</w:t>
      </w:r>
    </w:p>
    <w:p w14:paraId="743A401C" w14:textId="77777777" w:rsidR="00366367" w:rsidRDefault="00366367">
      <w:pPr>
        <w:pStyle w:val="HoofdtekstA"/>
        <w:rPr>
          <w:rFonts w:ascii="Calibri" w:eastAsia="Calibri" w:hAnsi="Calibri" w:cs="Calibri"/>
          <w:sz w:val="26"/>
          <w:szCs w:val="26"/>
        </w:rPr>
      </w:pPr>
    </w:p>
    <w:p w14:paraId="79BA5B71"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7D530631" w14:textId="77777777" w:rsidR="00366367" w:rsidRDefault="00332F20">
      <w:pPr>
        <w:pStyle w:val="HoofdtekstA"/>
        <w:rPr>
          <w:rFonts w:ascii="Calibri" w:eastAsia="Calibri" w:hAnsi="Calibri" w:cs="Calibri"/>
          <w:sz w:val="26"/>
          <w:szCs w:val="26"/>
        </w:rPr>
      </w:pPr>
      <w:r>
        <w:rPr>
          <w:rFonts w:ascii="Calibri" w:hAnsi="Calibri"/>
          <w:sz w:val="26"/>
          <w:szCs w:val="26"/>
        </w:rPr>
        <w:t>Statistisch gezien ontmoet u elke dag slachtoffers van seksueel misbruik in uw spreekkamer. Soms houden die geheimgehouden ervaringen verband met de hulpvraag. Neem verantwoordelijkheid: durf te vragen naar ervaringen/geheimen en hoe ze mogelijk verband houden met de huidige klachten.</w:t>
      </w:r>
    </w:p>
    <w:p w14:paraId="752187A6" w14:textId="77777777" w:rsidR="00366367" w:rsidRDefault="00366367">
      <w:pPr>
        <w:pStyle w:val="HoofdtekstA"/>
        <w:rPr>
          <w:rFonts w:ascii="Calibri" w:eastAsia="Calibri" w:hAnsi="Calibri" w:cs="Calibri"/>
          <w:sz w:val="26"/>
          <w:szCs w:val="26"/>
        </w:rPr>
      </w:pPr>
    </w:p>
    <w:p w14:paraId="225DE344" w14:textId="77777777" w:rsidR="00366367" w:rsidRDefault="00366367">
      <w:pPr>
        <w:pStyle w:val="HoofdtekstA"/>
        <w:rPr>
          <w:rFonts w:ascii="Calibri" w:eastAsia="Calibri" w:hAnsi="Calibri" w:cs="Calibri"/>
          <w:sz w:val="26"/>
          <w:szCs w:val="26"/>
        </w:rPr>
      </w:pPr>
    </w:p>
    <w:p w14:paraId="06E47A34" w14:textId="77777777" w:rsidR="00366367" w:rsidRDefault="00366367">
      <w:pPr>
        <w:pStyle w:val="HoofdtekstA"/>
        <w:rPr>
          <w:rFonts w:ascii="Calibri" w:eastAsia="Calibri" w:hAnsi="Calibri" w:cs="Calibri"/>
          <w:sz w:val="26"/>
          <w:szCs w:val="26"/>
        </w:rPr>
      </w:pPr>
    </w:p>
    <w:p w14:paraId="0630CFD9" w14:textId="77777777" w:rsidR="00366367" w:rsidRDefault="00366367">
      <w:pPr>
        <w:pStyle w:val="HoofdtekstA"/>
        <w:rPr>
          <w:rFonts w:ascii="Calibri" w:eastAsia="Calibri" w:hAnsi="Calibri" w:cs="Calibri"/>
          <w:sz w:val="26"/>
          <w:szCs w:val="26"/>
        </w:rPr>
      </w:pPr>
    </w:p>
    <w:p w14:paraId="3B288058" w14:textId="77777777" w:rsidR="00366367" w:rsidRDefault="00366367">
      <w:pPr>
        <w:pStyle w:val="HoofdtekstA"/>
        <w:rPr>
          <w:rFonts w:ascii="Calibri" w:eastAsia="Calibri" w:hAnsi="Calibri" w:cs="Calibri"/>
        </w:rPr>
      </w:pPr>
    </w:p>
    <w:p w14:paraId="1BD08CCF" w14:textId="77777777" w:rsidR="00366367" w:rsidRDefault="00366367">
      <w:pPr>
        <w:pStyle w:val="HoofdtekstA"/>
        <w:rPr>
          <w:rFonts w:ascii="Calibri" w:eastAsia="Calibri" w:hAnsi="Calibri" w:cs="Calibri"/>
        </w:rPr>
      </w:pPr>
    </w:p>
    <w:p w14:paraId="1A732CC2" w14:textId="1A406887" w:rsidR="00366367" w:rsidRDefault="00F75EF5">
      <w:pPr>
        <w:pStyle w:val="HoofdtekstA"/>
        <w:rPr>
          <w:rFonts w:ascii="Calibri" w:eastAsia="Calibri" w:hAnsi="Calibri" w:cs="Calibri"/>
          <w:sz w:val="26"/>
          <w:szCs w:val="26"/>
        </w:rPr>
      </w:pPr>
      <w:r>
        <w:rPr>
          <w:rFonts w:ascii="Calibri" w:eastAsia="Calibri" w:hAnsi="Calibri" w:cs="Calibri"/>
          <w:noProof/>
          <w14:textOutline w14:w="0" w14:cap="rnd" w14:cmpd="sng" w14:algn="ctr">
            <w14:noFill/>
            <w14:prstDash w14:val="solid"/>
            <w14:bevel/>
          </w14:textOutline>
        </w:rPr>
        <w:lastRenderedPageBreak/>
        <w:drawing>
          <wp:inline distT="0" distB="0" distL="0" distR="0" wp14:anchorId="1722B07E" wp14:editId="3DC543CF">
            <wp:extent cx="1905434" cy="1905434"/>
            <wp:effectExtent l="0" t="0" r="0" b="0"/>
            <wp:docPr id="13073705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70557" name="Afbeelding 1307370557"/>
                    <pic:cNvPicPr/>
                  </pic:nvPicPr>
                  <pic:blipFill>
                    <a:blip r:embed="rId14">
                      <a:extLst>
                        <a:ext uri="{28A0092B-C50C-407E-A947-70E740481C1C}">
                          <a14:useLocalDpi xmlns:a14="http://schemas.microsoft.com/office/drawing/2010/main" val="0"/>
                        </a:ext>
                      </a:extLst>
                    </a:blip>
                    <a:stretch>
                      <a:fillRect/>
                    </a:stretch>
                  </pic:blipFill>
                  <pic:spPr>
                    <a:xfrm>
                      <a:off x="0" y="0"/>
                      <a:ext cx="1905434" cy="1905434"/>
                    </a:xfrm>
                    <a:prstGeom prst="rect">
                      <a:avLst/>
                    </a:prstGeom>
                  </pic:spPr>
                </pic:pic>
              </a:graphicData>
            </a:graphic>
          </wp:inline>
        </w:drawing>
      </w:r>
    </w:p>
    <w:p w14:paraId="4F88C074" w14:textId="44270290" w:rsidR="00366367" w:rsidRDefault="00332F20">
      <w:pPr>
        <w:pStyle w:val="HoofdtekstA"/>
        <w:rPr>
          <w:rFonts w:ascii="Calibri" w:eastAsia="Calibri" w:hAnsi="Calibri" w:cs="Calibri"/>
          <w:b/>
          <w:bCs/>
          <w:sz w:val="26"/>
          <w:szCs w:val="26"/>
        </w:rPr>
      </w:pPr>
      <w:r>
        <w:rPr>
          <w:rFonts w:ascii="Calibri" w:hAnsi="Calibri"/>
          <w:b/>
          <w:bCs/>
          <w:sz w:val="26"/>
          <w:szCs w:val="26"/>
        </w:rPr>
        <w:t xml:space="preserve">Grietje </w:t>
      </w:r>
      <w:r w:rsidRPr="00332F20">
        <w:rPr>
          <w:rFonts w:ascii="Calibri" w:hAnsi="Calibri"/>
          <w:b/>
          <w:bCs/>
          <w:sz w:val="26"/>
          <w:szCs w:val="26"/>
        </w:rPr>
        <w:t xml:space="preserve">Vander </w:t>
      </w:r>
      <w:proofErr w:type="spellStart"/>
      <w:r w:rsidRPr="00332F20">
        <w:rPr>
          <w:rFonts w:ascii="Calibri" w:hAnsi="Calibri"/>
          <w:b/>
          <w:bCs/>
          <w:sz w:val="26"/>
          <w:szCs w:val="26"/>
        </w:rPr>
        <w:t>Mijnsbrugge</w:t>
      </w:r>
      <w:proofErr w:type="spellEnd"/>
      <w:r>
        <w:rPr>
          <w:rFonts w:ascii="Calibri" w:hAnsi="Calibri"/>
          <w:b/>
          <w:bCs/>
          <w:sz w:val="26"/>
          <w:szCs w:val="26"/>
        </w:rPr>
        <w:t xml:space="preserve"> </w:t>
      </w:r>
      <w:r>
        <w:rPr>
          <w:rFonts w:ascii="Calibri" w:hAnsi="Calibri"/>
          <w:b/>
          <w:bCs/>
          <w:sz w:val="26"/>
          <w:szCs w:val="26"/>
        </w:rPr>
        <w:t xml:space="preserve">, </w:t>
      </w:r>
      <w:proofErr w:type="spellStart"/>
      <w:r>
        <w:rPr>
          <w:rFonts w:ascii="Calibri" w:hAnsi="Calibri"/>
          <w:b/>
          <w:bCs/>
          <w:sz w:val="26"/>
          <w:szCs w:val="26"/>
          <w:lang w:val="de-DE"/>
        </w:rPr>
        <w:t>Anuschirurg</w:t>
      </w:r>
      <w:proofErr w:type="spellEnd"/>
      <w:r>
        <w:rPr>
          <w:rFonts w:ascii="Calibri" w:hAnsi="Calibri"/>
          <w:b/>
          <w:bCs/>
          <w:sz w:val="26"/>
          <w:szCs w:val="26"/>
          <w:lang w:val="de-DE"/>
        </w:rPr>
        <w:t>/</w:t>
      </w:r>
      <w:proofErr w:type="spellStart"/>
      <w:r>
        <w:rPr>
          <w:rFonts w:ascii="Calibri" w:hAnsi="Calibri"/>
          <w:b/>
          <w:bCs/>
          <w:sz w:val="26"/>
          <w:szCs w:val="26"/>
          <w:lang w:val="de-DE"/>
        </w:rPr>
        <w:t>proctoloog</w:t>
      </w:r>
      <w:proofErr w:type="spellEnd"/>
    </w:p>
    <w:p w14:paraId="4C4C01E6" w14:textId="77777777" w:rsidR="00366367" w:rsidRDefault="00332F20">
      <w:pPr>
        <w:pStyle w:val="HoofdtekstA"/>
        <w:rPr>
          <w:rFonts w:ascii="Calibri" w:eastAsia="Calibri" w:hAnsi="Calibri" w:cs="Calibri"/>
          <w:i/>
          <w:iCs/>
          <w:sz w:val="26"/>
          <w:szCs w:val="26"/>
          <w:u w:val="single"/>
        </w:rPr>
      </w:pPr>
      <w:proofErr w:type="spellStart"/>
      <w:r>
        <w:rPr>
          <w:rFonts w:ascii="Calibri" w:hAnsi="Calibri"/>
          <w:i/>
          <w:iCs/>
          <w:sz w:val="26"/>
          <w:szCs w:val="26"/>
          <w:u w:val="single"/>
        </w:rPr>
        <w:t>Coccygodynie</w:t>
      </w:r>
      <w:proofErr w:type="spellEnd"/>
    </w:p>
    <w:p w14:paraId="1AF1B3A4" w14:textId="77777777" w:rsidR="00366367" w:rsidRDefault="00332F20">
      <w:pPr>
        <w:pStyle w:val="HoofdtekstA"/>
        <w:rPr>
          <w:rFonts w:ascii="Calibri" w:eastAsia="Calibri" w:hAnsi="Calibri" w:cs="Calibri"/>
          <w:sz w:val="26"/>
          <w:szCs w:val="26"/>
        </w:rPr>
      </w:pPr>
      <w:r>
        <w:rPr>
          <w:rFonts w:ascii="Calibri" w:hAnsi="Calibri"/>
          <w:sz w:val="26"/>
          <w:szCs w:val="26"/>
        </w:rPr>
        <w:t>Aanvang 16.00 uur</w:t>
      </w:r>
    </w:p>
    <w:p w14:paraId="4585614F" w14:textId="77777777" w:rsidR="00366367" w:rsidRDefault="00366367">
      <w:pPr>
        <w:pStyle w:val="HoofdtekstA"/>
        <w:rPr>
          <w:rFonts w:ascii="Calibri" w:eastAsia="Calibri" w:hAnsi="Calibri" w:cs="Calibri"/>
          <w:sz w:val="26"/>
          <w:szCs w:val="26"/>
        </w:rPr>
      </w:pPr>
    </w:p>
    <w:p w14:paraId="28F2FF86"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Grietje Vander </w:t>
      </w:r>
      <w:proofErr w:type="spellStart"/>
      <w:r>
        <w:rPr>
          <w:rFonts w:ascii="Calibri" w:hAnsi="Calibri"/>
          <w:sz w:val="26"/>
          <w:szCs w:val="26"/>
        </w:rPr>
        <w:t>Mijnsbrugge</w:t>
      </w:r>
      <w:proofErr w:type="spellEnd"/>
      <w:r>
        <w:rPr>
          <w:rFonts w:ascii="Calibri" w:hAnsi="Calibri"/>
          <w:sz w:val="26"/>
          <w:szCs w:val="26"/>
        </w:rPr>
        <w:t xml:space="preserve"> is in België opgeleid als chirurg. Zij kwam naar Nederland in 2007 voor een deel van haar opleiding. Zij is sinds 2011 chirurg bij </w:t>
      </w:r>
      <w:proofErr w:type="spellStart"/>
      <w:r>
        <w:rPr>
          <w:rFonts w:ascii="Calibri" w:hAnsi="Calibri"/>
          <w:sz w:val="26"/>
          <w:szCs w:val="26"/>
        </w:rPr>
        <w:t>Proctos</w:t>
      </w:r>
      <w:proofErr w:type="spellEnd"/>
      <w:r>
        <w:rPr>
          <w:rFonts w:ascii="Calibri" w:hAnsi="Calibri"/>
          <w:sz w:val="26"/>
          <w:szCs w:val="26"/>
        </w:rPr>
        <w:t xml:space="preserve"> Kliniek en is mede-eigenaar en bestuurder. Zij heeft zich verder verdiept in chronische anale en bekkenpijn en </w:t>
      </w:r>
      <w:proofErr w:type="spellStart"/>
      <w:r>
        <w:rPr>
          <w:rFonts w:ascii="Calibri" w:hAnsi="Calibri"/>
          <w:sz w:val="26"/>
          <w:szCs w:val="26"/>
        </w:rPr>
        <w:t>neuropelveologie</w:t>
      </w:r>
      <w:proofErr w:type="spellEnd"/>
      <w:r>
        <w:rPr>
          <w:rFonts w:ascii="Calibri" w:hAnsi="Calibri"/>
          <w:sz w:val="26"/>
          <w:szCs w:val="26"/>
        </w:rPr>
        <w:t xml:space="preserve"> alsook </w:t>
      </w:r>
      <w:proofErr w:type="spellStart"/>
      <w:r>
        <w:rPr>
          <w:rFonts w:ascii="Calibri" w:hAnsi="Calibri"/>
          <w:sz w:val="26"/>
          <w:szCs w:val="26"/>
        </w:rPr>
        <w:t>coccygodynie</w:t>
      </w:r>
      <w:proofErr w:type="spellEnd"/>
      <w:r>
        <w:rPr>
          <w:rFonts w:ascii="Calibri" w:hAnsi="Calibri"/>
          <w:sz w:val="26"/>
          <w:szCs w:val="26"/>
        </w:rPr>
        <w:t xml:space="preserve">. </w:t>
      </w:r>
    </w:p>
    <w:p w14:paraId="0D4179C5" w14:textId="77777777" w:rsidR="00366367" w:rsidRDefault="00366367">
      <w:pPr>
        <w:pStyle w:val="HoofdtekstA"/>
        <w:rPr>
          <w:rFonts w:ascii="Calibri" w:eastAsia="Calibri" w:hAnsi="Calibri" w:cs="Calibri"/>
          <w:sz w:val="26"/>
          <w:szCs w:val="26"/>
        </w:rPr>
      </w:pPr>
    </w:p>
    <w:p w14:paraId="23E935FD"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Zij geeft les in binnen- en buitenland over </w:t>
      </w:r>
      <w:proofErr w:type="spellStart"/>
      <w:r>
        <w:rPr>
          <w:rFonts w:ascii="Calibri" w:hAnsi="Calibri"/>
          <w:sz w:val="26"/>
          <w:szCs w:val="26"/>
        </w:rPr>
        <w:t>endoanale</w:t>
      </w:r>
      <w:proofErr w:type="spellEnd"/>
      <w:r>
        <w:rPr>
          <w:rFonts w:ascii="Calibri" w:hAnsi="Calibri"/>
          <w:sz w:val="26"/>
          <w:szCs w:val="26"/>
        </w:rPr>
        <w:t xml:space="preserve"> en transperineale echografie.</w:t>
      </w:r>
    </w:p>
    <w:p w14:paraId="44C8DFF6" w14:textId="77777777" w:rsidR="00366367" w:rsidRDefault="00366367">
      <w:pPr>
        <w:pStyle w:val="HoofdtekstA"/>
        <w:rPr>
          <w:rFonts w:ascii="Calibri" w:eastAsia="Calibri" w:hAnsi="Calibri" w:cs="Calibri"/>
          <w:sz w:val="26"/>
          <w:szCs w:val="26"/>
        </w:rPr>
      </w:pPr>
    </w:p>
    <w:p w14:paraId="6944AAEB"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Content:</w:t>
      </w:r>
    </w:p>
    <w:p w14:paraId="0A5DEF50" w14:textId="77777777" w:rsidR="00366367" w:rsidRDefault="00332F20">
      <w:pPr>
        <w:pStyle w:val="HoofdtekstA"/>
        <w:rPr>
          <w:rFonts w:ascii="Calibri" w:eastAsia="Calibri" w:hAnsi="Calibri" w:cs="Calibri"/>
          <w:sz w:val="26"/>
          <w:szCs w:val="26"/>
        </w:rPr>
      </w:pPr>
      <w:proofErr w:type="spellStart"/>
      <w:r>
        <w:rPr>
          <w:rFonts w:ascii="Calibri" w:hAnsi="Calibri"/>
          <w:sz w:val="26"/>
          <w:szCs w:val="26"/>
        </w:rPr>
        <w:t>Patienten</w:t>
      </w:r>
      <w:proofErr w:type="spellEnd"/>
      <w:r>
        <w:rPr>
          <w:rFonts w:ascii="Calibri" w:hAnsi="Calibri"/>
          <w:sz w:val="26"/>
          <w:szCs w:val="26"/>
        </w:rPr>
        <w:t xml:space="preserve"> met pijn bij zitten lopen vaak een delay op in hulpverlening. Dat komt omdat zij</w:t>
      </w:r>
    </w:p>
    <w:p w14:paraId="50B27FCB" w14:textId="77777777" w:rsidR="00366367" w:rsidRDefault="00332F20">
      <w:pPr>
        <w:pStyle w:val="HoofdtekstA"/>
        <w:rPr>
          <w:rFonts w:ascii="Calibri" w:eastAsia="Calibri" w:hAnsi="Calibri" w:cs="Calibri"/>
          <w:sz w:val="26"/>
          <w:szCs w:val="26"/>
        </w:rPr>
      </w:pPr>
      <w:r>
        <w:rPr>
          <w:rFonts w:ascii="Calibri" w:hAnsi="Calibri"/>
          <w:sz w:val="26"/>
          <w:szCs w:val="26"/>
        </w:rPr>
        <w:t>vaak niet begrepen worden en/of schaamte hebben. Bekkenfysiotherapeuten vormen vaak</w:t>
      </w:r>
    </w:p>
    <w:p w14:paraId="6ADD5D45" w14:textId="77777777" w:rsidR="00366367" w:rsidRDefault="00332F20">
      <w:pPr>
        <w:pStyle w:val="HoofdtekstA"/>
        <w:rPr>
          <w:rFonts w:ascii="Calibri" w:eastAsia="Calibri" w:hAnsi="Calibri" w:cs="Calibri"/>
          <w:sz w:val="26"/>
          <w:szCs w:val="26"/>
        </w:rPr>
      </w:pPr>
      <w:r>
        <w:rPr>
          <w:rFonts w:ascii="Calibri" w:hAnsi="Calibri"/>
          <w:sz w:val="26"/>
          <w:szCs w:val="26"/>
        </w:rPr>
        <w:t>de groep behandelaren die vrij snel in de keten ingeschakeld worden door hulpverleners of</w:t>
      </w:r>
    </w:p>
    <w:p w14:paraId="495007B1"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door de </w:t>
      </w:r>
      <w:proofErr w:type="spellStart"/>
      <w:r>
        <w:rPr>
          <w:rFonts w:ascii="Calibri" w:hAnsi="Calibri"/>
          <w:sz w:val="26"/>
          <w:szCs w:val="26"/>
        </w:rPr>
        <w:t>patient</w:t>
      </w:r>
      <w:proofErr w:type="spellEnd"/>
      <w:r>
        <w:rPr>
          <w:rFonts w:ascii="Calibri" w:hAnsi="Calibri"/>
          <w:sz w:val="26"/>
          <w:szCs w:val="26"/>
        </w:rPr>
        <w:t xml:space="preserve"> zelf. Soms ligt stuitpijn of </w:t>
      </w:r>
      <w:proofErr w:type="spellStart"/>
      <w:r>
        <w:rPr>
          <w:rFonts w:ascii="Calibri" w:hAnsi="Calibri"/>
          <w:sz w:val="26"/>
          <w:szCs w:val="26"/>
        </w:rPr>
        <w:t>coccygodynie</w:t>
      </w:r>
      <w:proofErr w:type="spellEnd"/>
      <w:r>
        <w:rPr>
          <w:rFonts w:ascii="Calibri" w:hAnsi="Calibri"/>
          <w:sz w:val="26"/>
          <w:szCs w:val="26"/>
        </w:rPr>
        <w:t xml:space="preserve"> aan de basis van de </w:t>
      </w:r>
      <w:proofErr w:type="spellStart"/>
      <w:r>
        <w:rPr>
          <w:rFonts w:ascii="Calibri" w:hAnsi="Calibri"/>
          <w:sz w:val="26"/>
          <w:szCs w:val="26"/>
        </w:rPr>
        <w:t>zitpijn</w:t>
      </w:r>
      <w:proofErr w:type="spellEnd"/>
      <w:r>
        <w:rPr>
          <w:rFonts w:ascii="Calibri" w:hAnsi="Calibri"/>
          <w:sz w:val="26"/>
          <w:szCs w:val="26"/>
        </w:rPr>
        <w:t xml:space="preserve">. </w:t>
      </w:r>
    </w:p>
    <w:p w14:paraId="1E43F33C" w14:textId="77777777" w:rsidR="00366367" w:rsidRDefault="00366367">
      <w:pPr>
        <w:pStyle w:val="HoofdtekstA"/>
        <w:rPr>
          <w:rFonts w:ascii="Calibri" w:eastAsia="Calibri" w:hAnsi="Calibri" w:cs="Calibri"/>
          <w:sz w:val="26"/>
          <w:szCs w:val="26"/>
        </w:rPr>
      </w:pPr>
    </w:p>
    <w:p w14:paraId="2FD707C9" w14:textId="77777777" w:rsidR="00366367" w:rsidRDefault="00332F20">
      <w:pPr>
        <w:pStyle w:val="HoofdtekstA"/>
        <w:rPr>
          <w:rFonts w:ascii="Calibri" w:eastAsia="Calibri" w:hAnsi="Calibri" w:cs="Calibri"/>
          <w:sz w:val="26"/>
          <w:szCs w:val="26"/>
        </w:rPr>
      </w:pPr>
      <w:r>
        <w:rPr>
          <w:rFonts w:ascii="Calibri" w:hAnsi="Calibri"/>
          <w:sz w:val="26"/>
          <w:szCs w:val="26"/>
        </w:rPr>
        <w:t xml:space="preserve">In </w:t>
      </w:r>
      <w:proofErr w:type="spellStart"/>
      <w:r>
        <w:rPr>
          <w:rFonts w:ascii="Calibri" w:hAnsi="Calibri"/>
          <w:sz w:val="26"/>
          <w:szCs w:val="26"/>
        </w:rPr>
        <w:t>depresentatie</w:t>
      </w:r>
      <w:proofErr w:type="spellEnd"/>
      <w:r>
        <w:rPr>
          <w:rFonts w:ascii="Calibri" w:hAnsi="Calibri"/>
          <w:sz w:val="26"/>
          <w:szCs w:val="26"/>
        </w:rPr>
        <w:t xml:space="preserve"> wordt besproken hoe </w:t>
      </w:r>
      <w:proofErr w:type="spellStart"/>
      <w:r>
        <w:rPr>
          <w:rFonts w:ascii="Calibri" w:hAnsi="Calibri"/>
          <w:sz w:val="26"/>
          <w:szCs w:val="26"/>
        </w:rPr>
        <w:t>coccygodynie</w:t>
      </w:r>
      <w:proofErr w:type="spellEnd"/>
      <w:r>
        <w:rPr>
          <w:rFonts w:ascii="Calibri" w:hAnsi="Calibri"/>
          <w:sz w:val="26"/>
          <w:szCs w:val="26"/>
        </w:rPr>
        <w:t xml:space="preserve"> te herkennen en differentiaal diagnoses, hoe rode vlaggen te herkennen en te managen, </w:t>
      </w:r>
      <w:proofErr w:type="spellStart"/>
      <w:r>
        <w:rPr>
          <w:rFonts w:ascii="Calibri" w:hAnsi="Calibri"/>
          <w:sz w:val="26"/>
          <w:szCs w:val="26"/>
        </w:rPr>
        <w:t>evidence-based</w:t>
      </w:r>
      <w:proofErr w:type="spellEnd"/>
      <w:r>
        <w:rPr>
          <w:rFonts w:ascii="Calibri" w:hAnsi="Calibri"/>
          <w:sz w:val="26"/>
          <w:szCs w:val="26"/>
        </w:rPr>
        <w:t xml:space="preserve"> </w:t>
      </w:r>
      <w:proofErr w:type="spellStart"/>
      <w:r>
        <w:rPr>
          <w:rFonts w:ascii="Calibri" w:hAnsi="Calibri"/>
          <w:sz w:val="26"/>
          <w:szCs w:val="26"/>
        </w:rPr>
        <w:t>practices</w:t>
      </w:r>
      <w:proofErr w:type="spellEnd"/>
      <w:r>
        <w:rPr>
          <w:rFonts w:ascii="Calibri" w:hAnsi="Calibri"/>
          <w:sz w:val="26"/>
          <w:szCs w:val="26"/>
        </w:rPr>
        <w:t xml:space="preserve"> voor stuitpijn.</w:t>
      </w:r>
    </w:p>
    <w:p w14:paraId="67526C54" w14:textId="77777777" w:rsidR="00366367" w:rsidRDefault="00366367">
      <w:pPr>
        <w:pStyle w:val="HoofdtekstA"/>
        <w:rPr>
          <w:rFonts w:ascii="Calibri" w:eastAsia="Calibri" w:hAnsi="Calibri" w:cs="Calibri"/>
          <w:sz w:val="26"/>
          <w:szCs w:val="26"/>
        </w:rPr>
      </w:pPr>
    </w:p>
    <w:p w14:paraId="6012C933" w14:textId="77777777" w:rsidR="00366367" w:rsidRDefault="00332F20">
      <w:pPr>
        <w:pStyle w:val="HoofdtekstA"/>
        <w:rPr>
          <w:rFonts w:ascii="Calibri" w:eastAsia="Calibri" w:hAnsi="Calibri" w:cs="Calibri"/>
          <w:b/>
          <w:bCs/>
          <w:sz w:val="26"/>
          <w:szCs w:val="26"/>
          <w:u w:val="single"/>
        </w:rPr>
      </w:pPr>
      <w:r>
        <w:rPr>
          <w:rFonts w:ascii="Calibri" w:hAnsi="Calibri"/>
          <w:b/>
          <w:bCs/>
          <w:sz w:val="26"/>
          <w:szCs w:val="26"/>
          <w:u w:val="single"/>
        </w:rPr>
        <w:t>Take home message:</w:t>
      </w:r>
    </w:p>
    <w:p w14:paraId="4BBD9EF1" w14:textId="77777777" w:rsidR="00366367" w:rsidRDefault="00332F20">
      <w:pPr>
        <w:pStyle w:val="HoofdtekstA"/>
      </w:pPr>
      <w:r>
        <w:rPr>
          <w:rFonts w:ascii="Calibri" w:hAnsi="Calibri"/>
          <w:sz w:val="26"/>
          <w:szCs w:val="26"/>
        </w:rPr>
        <w:t xml:space="preserve">Stuitpijn of </w:t>
      </w:r>
      <w:proofErr w:type="spellStart"/>
      <w:r>
        <w:rPr>
          <w:rFonts w:ascii="Calibri" w:hAnsi="Calibri"/>
          <w:sz w:val="26"/>
          <w:szCs w:val="26"/>
        </w:rPr>
        <w:t>coccygodynie</w:t>
      </w:r>
      <w:proofErr w:type="spellEnd"/>
      <w:r>
        <w:rPr>
          <w:rFonts w:ascii="Calibri" w:hAnsi="Calibri"/>
          <w:sz w:val="26"/>
          <w:szCs w:val="26"/>
        </w:rPr>
        <w:t xml:space="preserve"> kan een zeer invaliderende klacht zijn die het leven op zijn kop zet. De weg die iemand aflegt om hulp te zoeken, serieus genomen te worden kan lang zijn. Vaak wordt er ook desinformatie gegeven waardoor er een delay in hulp optreedt. Het belang om rode vlaggen te herkennen en </w:t>
      </w:r>
      <w:proofErr w:type="spellStart"/>
      <w:r>
        <w:rPr>
          <w:rFonts w:ascii="Calibri" w:hAnsi="Calibri"/>
          <w:sz w:val="26"/>
          <w:szCs w:val="26"/>
        </w:rPr>
        <w:t>evidence-based</w:t>
      </w:r>
      <w:proofErr w:type="spellEnd"/>
      <w:r>
        <w:rPr>
          <w:rFonts w:ascii="Calibri" w:hAnsi="Calibri"/>
          <w:sz w:val="26"/>
          <w:szCs w:val="26"/>
        </w:rPr>
        <w:t xml:space="preserve"> technieken aan te bieden zal aan bod komen.</w:t>
      </w:r>
    </w:p>
    <w:sectPr w:rsidR="00366367">
      <w:headerReference w:type="default" r:id="rId15"/>
      <w:footerReference w:type="default" r:id="rId16"/>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EAD39" w14:textId="77777777" w:rsidR="001401F3" w:rsidRDefault="001401F3">
      <w:r>
        <w:separator/>
      </w:r>
    </w:p>
  </w:endnote>
  <w:endnote w:type="continuationSeparator" w:id="0">
    <w:p w14:paraId="1FAA109A" w14:textId="77777777" w:rsidR="001401F3" w:rsidRDefault="0014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35D7" w14:textId="77777777" w:rsidR="00366367" w:rsidRDefault="00366367">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635EB" w14:textId="77777777" w:rsidR="001401F3" w:rsidRDefault="001401F3">
      <w:r>
        <w:separator/>
      </w:r>
    </w:p>
  </w:footnote>
  <w:footnote w:type="continuationSeparator" w:id="0">
    <w:p w14:paraId="069183D4" w14:textId="77777777" w:rsidR="001401F3" w:rsidRDefault="00140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58A6" w14:textId="77777777" w:rsidR="00366367" w:rsidRDefault="00366367">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C02CB"/>
    <w:multiLevelType w:val="hybridMultilevel"/>
    <w:tmpl w:val="B6740B18"/>
    <w:styleLink w:val="Gemporteerdestijl2"/>
    <w:lvl w:ilvl="0" w:tplc="108A0426">
      <w:start w:val="1"/>
      <w:numFmt w:val="bullet"/>
      <w:lvlText w:val="·"/>
      <w:lvlJc w:val="left"/>
      <w:pPr>
        <w:ind w:left="588" w:hanging="2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A840E">
      <w:start w:val="1"/>
      <w:numFmt w:val="bullet"/>
      <w:lvlText w:val="o"/>
      <w:lvlJc w:val="left"/>
      <w:pPr>
        <w:ind w:left="154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6E8DDA">
      <w:start w:val="1"/>
      <w:numFmt w:val="bullet"/>
      <w:lvlText w:val="▪"/>
      <w:lvlJc w:val="left"/>
      <w:pPr>
        <w:ind w:left="22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FA4D0E">
      <w:start w:val="1"/>
      <w:numFmt w:val="bullet"/>
      <w:lvlText w:val="·"/>
      <w:lvlJc w:val="left"/>
      <w:pPr>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3CF7C6">
      <w:start w:val="1"/>
      <w:numFmt w:val="bullet"/>
      <w:lvlText w:val="o"/>
      <w:lvlJc w:val="left"/>
      <w:pPr>
        <w:ind w:left="370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827188">
      <w:start w:val="1"/>
      <w:numFmt w:val="bullet"/>
      <w:lvlText w:val="▪"/>
      <w:lvlJc w:val="left"/>
      <w:pPr>
        <w:ind w:left="442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48A94A">
      <w:start w:val="1"/>
      <w:numFmt w:val="bullet"/>
      <w:lvlText w:val="·"/>
      <w:lvlJc w:val="left"/>
      <w:pPr>
        <w:ind w:left="514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90E760">
      <w:start w:val="1"/>
      <w:numFmt w:val="bullet"/>
      <w:lvlText w:val="o"/>
      <w:lvlJc w:val="left"/>
      <w:pPr>
        <w:ind w:left="58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BA8718">
      <w:start w:val="1"/>
      <w:numFmt w:val="bullet"/>
      <w:lvlText w:val="▪"/>
      <w:lvlJc w:val="left"/>
      <w:pPr>
        <w:ind w:left="658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0D304ED"/>
    <w:multiLevelType w:val="hybridMultilevel"/>
    <w:tmpl w:val="B6740B18"/>
    <w:numStyleLink w:val="Gemporteerdestijl2"/>
  </w:abstractNum>
  <w:num w:numId="1" w16cid:durableId="1932543843">
    <w:abstractNumId w:val="0"/>
  </w:num>
  <w:num w:numId="2" w16cid:durableId="1559245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367"/>
    <w:rsid w:val="001401F3"/>
    <w:rsid w:val="00332F20"/>
    <w:rsid w:val="00366367"/>
    <w:rsid w:val="008B1288"/>
    <w:rsid w:val="00A02850"/>
    <w:rsid w:val="00CA3F3E"/>
    <w:rsid w:val="00F75E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8F0D0"/>
  <w15:docId w15:val="{F589CA41-CBB9-4CA2-8949-A29CD9F0D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Gemporteerdestijl2">
    <w:name w:val="Geïmporteerde stijl 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294992">
      <w:bodyDiv w:val="1"/>
      <w:marLeft w:val="0"/>
      <w:marRight w:val="0"/>
      <w:marTop w:val="0"/>
      <w:marBottom w:val="0"/>
      <w:divBdr>
        <w:top w:val="none" w:sz="0" w:space="0" w:color="auto"/>
        <w:left w:val="none" w:sz="0" w:space="0" w:color="auto"/>
        <w:bottom w:val="none" w:sz="0" w:space="0" w:color="auto"/>
        <w:right w:val="none" w:sz="0" w:space="0" w:color="auto"/>
      </w:divBdr>
      <w:divsChild>
        <w:div w:id="474178301">
          <w:marLeft w:val="0"/>
          <w:marRight w:val="0"/>
          <w:marTop w:val="0"/>
          <w:marBottom w:val="0"/>
          <w:divBdr>
            <w:top w:val="none" w:sz="0" w:space="0" w:color="auto"/>
            <w:left w:val="none" w:sz="0" w:space="0" w:color="auto"/>
            <w:bottom w:val="none" w:sz="0" w:space="0" w:color="auto"/>
            <w:right w:val="none" w:sz="0" w:space="0" w:color="auto"/>
          </w:divBdr>
        </w:div>
      </w:divsChild>
    </w:div>
    <w:div w:id="568227615">
      <w:bodyDiv w:val="1"/>
      <w:marLeft w:val="0"/>
      <w:marRight w:val="0"/>
      <w:marTop w:val="0"/>
      <w:marBottom w:val="0"/>
      <w:divBdr>
        <w:top w:val="none" w:sz="0" w:space="0" w:color="auto"/>
        <w:left w:val="none" w:sz="0" w:space="0" w:color="auto"/>
        <w:bottom w:val="none" w:sz="0" w:space="0" w:color="auto"/>
        <w:right w:val="none" w:sz="0" w:space="0" w:color="auto"/>
      </w:divBdr>
      <w:divsChild>
        <w:div w:id="770585708">
          <w:marLeft w:val="0"/>
          <w:marRight w:val="0"/>
          <w:marTop w:val="0"/>
          <w:marBottom w:val="0"/>
          <w:divBdr>
            <w:top w:val="none" w:sz="0" w:space="0" w:color="auto"/>
            <w:left w:val="none" w:sz="0" w:space="0" w:color="auto"/>
            <w:bottom w:val="none" w:sz="0" w:space="0" w:color="auto"/>
            <w:right w:val="none" w:sz="0" w:space="0" w:color="auto"/>
          </w:divBdr>
        </w:div>
      </w:divsChild>
    </w:div>
    <w:div w:id="684015995">
      <w:bodyDiv w:val="1"/>
      <w:marLeft w:val="0"/>
      <w:marRight w:val="0"/>
      <w:marTop w:val="0"/>
      <w:marBottom w:val="0"/>
      <w:divBdr>
        <w:top w:val="none" w:sz="0" w:space="0" w:color="auto"/>
        <w:left w:val="none" w:sz="0" w:space="0" w:color="auto"/>
        <w:bottom w:val="none" w:sz="0" w:space="0" w:color="auto"/>
        <w:right w:val="none" w:sz="0" w:space="0" w:color="auto"/>
      </w:divBdr>
      <w:divsChild>
        <w:div w:id="1357921565">
          <w:marLeft w:val="0"/>
          <w:marRight w:val="0"/>
          <w:marTop w:val="0"/>
          <w:marBottom w:val="0"/>
          <w:divBdr>
            <w:top w:val="none" w:sz="0" w:space="0" w:color="auto"/>
            <w:left w:val="none" w:sz="0" w:space="0" w:color="auto"/>
            <w:bottom w:val="none" w:sz="0" w:space="0" w:color="auto"/>
            <w:right w:val="none" w:sz="0" w:space="0" w:color="auto"/>
          </w:divBdr>
        </w:div>
      </w:divsChild>
    </w:div>
    <w:div w:id="1527058859">
      <w:bodyDiv w:val="1"/>
      <w:marLeft w:val="0"/>
      <w:marRight w:val="0"/>
      <w:marTop w:val="0"/>
      <w:marBottom w:val="0"/>
      <w:divBdr>
        <w:top w:val="none" w:sz="0" w:space="0" w:color="auto"/>
        <w:left w:val="none" w:sz="0" w:space="0" w:color="auto"/>
        <w:bottom w:val="none" w:sz="0" w:space="0" w:color="auto"/>
        <w:right w:val="none" w:sz="0" w:space="0" w:color="auto"/>
      </w:divBdr>
      <w:divsChild>
        <w:div w:id="716929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6447FE44B890479DC1023D7B48E51D" ma:contentTypeVersion="18" ma:contentTypeDescription="Een nieuw document maken." ma:contentTypeScope="" ma:versionID="df3943753eb7af79adcc9d5027c8085c">
  <xsd:schema xmlns:xsd="http://www.w3.org/2001/XMLSchema" xmlns:xs="http://www.w3.org/2001/XMLSchema" xmlns:p="http://schemas.microsoft.com/office/2006/metadata/properties" xmlns:ns2="21b68bf0-5d17-46dc-9e00-7caa4a159c07" xmlns:ns3="3ef817d6-dd09-402f-9adb-3d821e3ad3ef" targetNamespace="http://schemas.microsoft.com/office/2006/metadata/properties" ma:root="true" ma:fieldsID="d39889fb37f44a953c70db5101148278" ns2:_="" ns3:_="">
    <xsd:import namespace="21b68bf0-5d17-46dc-9e00-7caa4a159c07"/>
    <xsd:import namespace="3ef817d6-dd09-402f-9adb-3d821e3ad3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68bf0-5d17-46dc-9e00-7caa4a159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4983d47-746f-4ea4-9416-e078720301e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817d6-dd09-402f-9adb-3d821e3ad3e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92a4038-2ade-4477-ac0e-c2f082261ae8}" ma:internalName="TaxCatchAll" ma:showField="CatchAllData" ma:web="3ef817d6-dd09-402f-9adb-3d821e3ad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f817d6-dd09-402f-9adb-3d821e3ad3ef" xsi:nil="true"/>
    <lcf76f155ced4ddcb4097134ff3c332f xmlns="21b68bf0-5d17-46dc-9e00-7caa4a159c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6648B3-9037-4ADE-9556-C9F481F106A7}"/>
</file>

<file path=customXml/itemProps2.xml><?xml version="1.0" encoding="utf-8"?>
<ds:datastoreItem xmlns:ds="http://schemas.openxmlformats.org/officeDocument/2006/customXml" ds:itemID="{DB88372D-974B-49ED-BAAF-4B9419B75283}"/>
</file>

<file path=customXml/itemProps3.xml><?xml version="1.0" encoding="utf-8"?>
<ds:datastoreItem xmlns:ds="http://schemas.openxmlformats.org/officeDocument/2006/customXml" ds:itemID="{9666FE58-44FB-4330-8113-29F8F28E8B41}"/>
</file>

<file path=docProps/app.xml><?xml version="1.0" encoding="utf-8"?>
<Properties xmlns="http://schemas.openxmlformats.org/officeDocument/2006/extended-properties" xmlns:vt="http://schemas.openxmlformats.org/officeDocument/2006/docPropsVTypes">
  <Template>Normal</Template>
  <TotalTime>1</TotalTime>
  <Pages>12</Pages>
  <Words>2760</Words>
  <Characters>15182</Characters>
  <Application>Microsoft Office Word</Application>
  <DocSecurity>4</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Dieuwke Botschuijver-Sellmeijer</dc:creator>
  <cp:lastModifiedBy>Mieke Breijer</cp:lastModifiedBy>
  <cp:revision>2</cp:revision>
  <dcterms:created xsi:type="dcterms:W3CDTF">2025-03-19T10:22:00Z</dcterms:created>
  <dcterms:modified xsi:type="dcterms:W3CDTF">2025-03-19T10:22:00Z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0x010100626447FE44B890479DC1023D7B48E51D</vt:lpwstr>
  </property>
</Properties>
</file>